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F4" w:rsidRPr="005C4024" w:rsidRDefault="00261BF4" w:rsidP="00E21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</w:pPr>
    </w:p>
    <w:p w:rsidR="00540C1C" w:rsidRDefault="00EC5784" w:rsidP="00EC5784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12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40C1C"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7</w:t>
      </w:r>
    </w:p>
    <w:p w:rsidR="00EC5784" w:rsidRDefault="00EC5784" w:rsidP="00EC5784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C1C" w:rsidRPr="00EC5784" w:rsidRDefault="00EC5784" w:rsidP="00EC57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Утверждено: </w:t>
      </w:r>
    </w:p>
    <w:p w:rsidR="003E2AB1" w:rsidRPr="00FF066E" w:rsidRDefault="003E2AB1" w:rsidP="003E2AB1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FF066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№56 от 01.09.2023</w:t>
      </w:r>
    </w:p>
    <w:p w:rsidR="003E2AB1" w:rsidRPr="00FF066E" w:rsidRDefault="003E2AB1" w:rsidP="003E2AB1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rPr>
          <w:rFonts w:ascii="Times New Roman" w:hAnsi="Times New Roman"/>
          <w:sz w:val="24"/>
        </w:rPr>
      </w:pPr>
      <w:r w:rsidRPr="00FF066E">
        <w:rPr>
          <w:rFonts w:ascii="Times New Roman" w:hAnsi="Times New Roman"/>
          <w:sz w:val="24"/>
        </w:rPr>
        <w:t xml:space="preserve">МБДОУ «Детский сад              </w:t>
      </w:r>
    </w:p>
    <w:p w:rsidR="003E2AB1" w:rsidRPr="00FF066E" w:rsidRDefault="003E2AB1" w:rsidP="003E2AB1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rPr>
          <w:rFonts w:ascii="Times New Roman" w:hAnsi="Times New Roman"/>
          <w:sz w:val="24"/>
        </w:rPr>
      </w:pPr>
      <w:r w:rsidRPr="00FF066E">
        <w:rPr>
          <w:rFonts w:ascii="Times New Roman" w:hAnsi="Times New Roman"/>
          <w:sz w:val="24"/>
        </w:rPr>
        <w:t>№ 42 «Солнышко»</w:t>
      </w:r>
    </w:p>
    <w:p w:rsidR="003E2AB1" w:rsidRPr="00FF066E" w:rsidRDefault="003E2AB1" w:rsidP="003E2AB1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rPr>
          <w:rFonts w:ascii="Times New Roman" w:eastAsia="Times New Roman" w:hAnsi="Times New Roman"/>
          <w:sz w:val="24"/>
          <w:szCs w:val="28"/>
          <w:lang w:eastAsia="ru-RU"/>
        </w:rPr>
      </w:pPr>
      <w:r w:rsidRPr="00FF066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«01» сентября 2023г.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5C4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540C1C" w:rsidRPr="006233E8" w:rsidRDefault="00540C1C" w:rsidP="00540C1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«телефона доверия</w:t>
      </w:r>
      <w:r w:rsidR="00EC5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5C4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5C4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вопросам противодействия коррупции в </w:t>
      </w:r>
      <w:r w:rsidR="006233E8" w:rsidRPr="006233E8">
        <w:rPr>
          <w:rFonts w:ascii="Times New Roman" w:eastAsia="Times New Roman" w:hAnsi="Times New Roman"/>
          <w:b/>
          <w:sz w:val="28"/>
          <w:szCs w:val="28"/>
          <w:lang w:eastAsia="ru-RU"/>
        </w:rPr>
        <w:t>МБДОУ «Детский сад № 42 «Солнышко»</w:t>
      </w:r>
      <w:r w:rsidRPr="006233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40C1C" w:rsidRPr="005C4024" w:rsidRDefault="00540C1C" w:rsidP="003E2AB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100003"/>
      <w:bookmarkEnd w:id="1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правила организации работы "телефона доверия" по вопросам противодействия коррупции в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2AB1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            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C1C" w:rsidRPr="005C4024" w:rsidRDefault="00540C1C" w:rsidP="003E2AB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00004"/>
      <w:bookmarkEnd w:id="2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2. "Телефон доверия" является механизмом общественного контроля за деятельностью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2AB1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, созданным в рамках реализации основных направлений деятельности учреждении/организации по повышению эффективности противодействия коррупции</w:t>
      </w:r>
      <w:bookmarkStart w:id="3" w:name="100005"/>
      <w:bookmarkStart w:id="4" w:name="100006"/>
      <w:bookmarkStart w:id="5" w:name="100007"/>
      <w:bookmarkEnd w:id="3"/>
      <w:bookmarkEnd w:id="4"/>
      <w:bookmarkEnd w:id="5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2AB1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 учреждения/организации (далее - работники), а также для обеспечения защиты прав и законных интересов граждан.</w:t>
      </w:r>
    </w:p>
    <w:p w:rsidR="00652E35" w:rsidRDefault="00540C1C" w:rsidP="00652E35">
      <w:pPr>
        <w:pStyle w:val="a6"/>
        <w:numPr>
          <w:ilvl w:val="0"/>
          <w:numId w:val="1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100008"/>
      <w:bookmarkEnd w:id="6"/>
      <w:r w:rsidRPr="00652E35">
        <w:rPr>
          <w:rFonts w:ascii="Times New Roman" w:eastAsia="Times New Roman" w:hAnsi="Times New Roman"/>
          <w:sz w:val="28"/>
          <w:szCs w:val="28"/>
          <w:lang w:eastAsia="ru-RU"/>
        </w:rPr>
        <w:t>По "телефону доверия" принимаются обращения граждан и организаций (далее - обращения), содержащие информацию о признаках и фактах:</w:t>
      </w:r>
      <w:bookmarkStart w:id="7" w:name="100009"/>
      <w:bookmarkEnd w:id="7"/>
    </w:p>
    <w:p w:rsidR="00652E35" w:rsidRDefault="00540C1C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35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коррупционных проявлений в действиях работников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2AB1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3E2AB1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652E3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8" w:name="100010"/>
      <w:bookmarkEnd w:id="8"/>
    </w:p>
    <w:p w:rsidR="00652E35" w:rsidRDefault="00652E35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40C1C"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конфликта интересов в действиях </w:t>
      </w:r>
      <w:bookmarkStart w:id="9" w:name="100011"/>
      <w:bookmarkEnd w:id="9"/>
      <w:r w:rsidR="00540C1C"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="00540C1C" w:rsidRPr="005C40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0C1C" w:rsidRPr="005C4024" w:rsidRDefault="00652E35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40C1C"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несоблюдения работниками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C1C" w:rsidRPr="005C4024"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установленных законодательством Российской Федерации.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100012"/>
      <w:bookmarkEnd w:id="10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5. Информация о функционировании "телефона доверия" и правилах приема обращений размещается на официальном сайте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100013"/>
      <w:bookmarkEnd w:id="11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6. "Телефон доверия" устанавливается в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100014"/>
      <w:bookmarkEnd w:id="12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"Телефон доверия" функционирует в автоматическом режиме и оснащен системой записи поступающих обращений (функция "автоответчик").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100015"/>
      <w:bookmarkEnd w:id="13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8. Прием и запись обращений по "телефону доверия" осуществляется ежедневно, кроме выходных и праздничных дней, по следующему графику: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100016"/>
      <w:bookmarkEnd w:id="14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с понедел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>ьника по четверг - с 09:00 до 17:3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0 часов по местному времени;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100017"/>
      <w:bookmarkEnd w:id="15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в пятницу - с 09:00 до 16:45 часов по местному времени.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100018"/>
      <w:bookmarkEnd w:id="16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9. Время приема одного обращения в режиме работы автоответчика составляет 5 минут.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100019"/>
      <w:bookmarkEnd w:id="17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10. Примерный текст сообщения, который должен в автоматическом режиме воспроизводиться при соединении с абонентом: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100020"/>
      <w:bookmarkEnd w:id="18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"Здравствуйте. Вы позвонили по "телефону доверия" по вопросам противодействия коррупции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. Пожалуйста, после звукового сигнала назовите свою фамилию, имя, отчество, номер контактного телефона, представляемую организацию (при наличии), должность и изложите Ваше обращение о признаках или фактах коррупции и иных нарушений коррупционного законодательства, совершенных работниками учреждения/организации. Анонимные обращения и обращения, не касающиеся коррупционных действий работников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, не рассматриваются. Конфиденциальность Вашего обращения гарантируется. Для направления Вам письменного ответа по существу обращения сообщите свой почтовый адрес или адрес электронной почты. Обращаем Ваше внимание на то, что </w:t>
      </w:r>
      <w:hyperlink r:id="rId7" w:anchor="101995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статьей 306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Уголовного кодекса Российской Федерации предусмотрена уголовная ответственность за заведомо ложный донос о совершении преступления".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100021"/>
      <w:bookmarkEnd w:id="19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11. Все обращения не позднее следующего рабочего дня с момента их получения подлежат обязательной регистрации в журнале регистрации обращений граждан и организаций, поступивших по "телефону доверия" по вопросам противодействия коррупции (далее - Журнал), форма которого предусмотрена </w:t>
      </w:r>
      <w:hyperlink r:id="rId8" w:anchor="100037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Приложением N 1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к настоящему Порядку, и оформляются по форме, предусмотренной </w:t>
      </w:r>
      <w:hyperlink r:id="rId9" w:anchor="100047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Приложением N 2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к настоящему Порядку.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100022"/>
      <w:bookmarkEnd w:id="20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12. </w:t>
      </w:r>
      <w:hyperlink r:id="rId10" w:anchor="100037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Журнал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прошнуровывается, страницы пронумеровываются и скрепляются гербовой печатью.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100023"/>
      <w:bookmarkEnd w:id="21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13. Обращения на языке, отличном от государственного языка Российской Федерации, а также обращения, аудиозапись которых неразборчива (непонятна) 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не позволяет определить суть предложения, заявления, жалобы гражданина, не рассматриваются.</w:t>
      </w:r>
    </w:p>
    <w:p w:rsidR="006A1BC0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100024"/>
      <w:bookmarkEnd w:id="22"/>
      <w:r w:rsidRPr="00652E35">
        <w:rPr>
          <w:rFonts w:ascii="Times New Roman" w:hAnsi="Times New Roman"/>
          <w:sz w:val="28"/>
          <w:szCs w:val="28"/>
          <w:lang w:eastAsia="ru-RU"/>
        </w:rPr>
        <w:t>14</w:t>
      </w:r>
      <w:r w:rsidRPr="005C4024">
        <w:rPr>
          <w:lang w:eastAsia="ru-RU"/>
        </w:rPr>
        <w:t xml:space="preserve">. </w:t>
      </w:r>
      <w:r w:rsidRPr="00652E35">
        <w:rPr>
          <w:rFonts w:ascii="Times New Roman" w:hAnsi="Times New Roman"/>
          <w:sz w:val="28"/>
          <w:szCs w:val="28"/>
          <w:lang w:eastAsia="ru-RU"/>
        </w:rPr>
        <w:t>Организацию работы "телефона доверия" осуществляет работник, ответственный за работу по профилактике коррупционных и иных правонарушений,</w:t>
      </w:r>
      <w:r w:rsidR="00652E35" w:rsidRPr="00652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2E35">
        <w:rPr>
          <w:rFonts w:ascii="Times New Roman" w:hAnsi="Times New Roman"/>
          <w:sz w:val="28"/>
          <w:szCs w:val="28"/>
          <w:lang w:eastAsia="ru-RU"/>
        </w:rPr>
        <w:t>который:</w:t>
      </w:r>
      <w:bookmarkStart w:id="23" w:name="100025"/>
      <w:bookmarkEnd w:id="23"/>
    </w:p>
    <w:p w:rsidR="00540C1C" w:rsidRPr="00652E35" w:rsidRDefault="00652E35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35">
        <w:rPr>
          <w:rFonts w:ascii="Times New Roman" w:hAnsi="Times New Roman"/>
          <w:sz w:val="28"/>
          <w:szCs w:val="28"/>
          <w:lang w:eastAsia="ru-RU"/>
        </w:rPr>
        <w:t>ф</w:t>
      </w:r>
      <w:r w:rsidR="00540C1C" w:rsidRPr="00652E35">
        <w:rPr>
          <w:rFonts w:ascii="Times New Roman" w:hAnsi="Times New Roman"/>
          <w:sz w:val="28"/>
          <w:szCs w:val="28"/>
          <w:lang w:eastAsia="ru-RU"/>
        </w:rPr>
        <w:t>иксируют на бумажном носителе текст обращения;</w:t>
      </w:r>
    </w:p>
    <w:p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100026"/>
      <w:bookmarkEnd w:id="24"/>
      <w:r w:rsidRPr="00652E35">
        <w:rPr>
          <w:rFonts w:ascii="Times New Roman" w:hAnsi="Times New Roman"/>
          <w:sz w:val="28"/>
          <w:szCs w:val="28"/>
          <w:lang w:eastAsia="ru-RU"/>
        </w:rPr>
        <w:t>ведет </w:t>
      </w:r>
      <w:hyperlink r:id="rId11" w:anchor="100037" w:history="1">
        <w:r w:rsidRPr="00652E35">
          <w:rPr>
            <w:rFonts w:ascii="Times New Roman" w:hAnsi="Times New Roman"/>
            <w:sz w:val="28"/>
            <w:szCs w:val="28"/>
            <w:u w:val="single"/>
            <w:lang w:eastAsia="ru-RU"/>
          </w:rPr>
          <w:t>Журнал</w:t>
        </w:r>
      </w:hyperlink>
      <w:r w:rsidRPr="00652E35">
        <w:rPr>
          <w:rFonts w:ascii="Times New Roman" w:hAnsi="Times New Roman"/>
          <w:sz w:val="28"/>
          <w:szCs w:val="28"/>
          <w:lang w:eastAsia="ru-RU"/>
        </w:rPr>
        <w:t> регистрации обращений граждан и организаций;</w:t>
      </w:r>
    </w:p>
    <w:p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100027"/>
      <w:bookmarkEnd w:id="25"/>
      <w:r w:rsidRPr="00652E35">
        <w:rPr>
          <w:rFonts w:ascii="Times New Roman" w:hAnsi="Times New Roman"/>
          <w:sz w:val="28"/>
          <w:szCs w:val="28"/>
          <w:lang w:eastAsia="ru-RU"/>
        </w:rPr>
        <w:t>регистрирует обращение в </w:t>
      </w:r>
      <w:hyperlink r:id="rId12" w:anchor="100037" w:history="1">
        <w:r w:rsidRPr="00652E35">
          <w:rPr>
            <w:rFonts w:ascii="Times New Roman" w:hAnsi="Times New Roman"/>
            <w:sz w:val="28"/>
            <w:szCs w:val="28"/>
            <w:u w:val="single"/>
            <w:lang w:eastAsia="ru-RU"/>
          </w:rPr>
          <w:t>Журнале</w:t>
        </w:r>
      </w:hyperlink>
      <w:r w:rsidRPr="00652E35">
        <w:rPr>
          <w:rFonts w:ascii="Times New Roman" w:hAnsi="Times New Roman"/>
          <w:sz w:val="28"/>
          <w:szCs w:val="28"/>
          <w:lang w:eastAsia="ru-RU"/>
        </w:rPr>
        <w:t>;</w:t>
      </w:r>
    </w:p>
    <w:p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100028"/>
      <w:bookmarkEnd w:id="26"/>
      <w:r w:rsidRPr="00652E35">
        <w:rPr>
          <w:rFonts w:ascii="Times New Roman" w:hAnsi="Times New Roman"/>
          <w:sz w:val="28"/>
          <w:szCs w:val="28"/>
          <w:lang w:eastAsia="ru-RU"/>
        </w:rPr>
        <w:t>при наличии в обращении информации о фактах, указанных в </w:t>
      </w:r>
      <w:hyperlink r:id="rId13" w:anchor="100007" w:history="1">
        <w:r w:rsidRPr="00652E35">
          <w:rPr>
            <w:rFonts w:ascii="Times New Roman" w:hAnsi="Times New Roman"/>
            <w:sz w:val="28"/>
            <w:szCs w:val="28"/>
            <w:u w:val="single"/>
            <w:lang w:eastAsia="ru-RU"/>
          </w:rPr>
          <w:t>пункте 3</w:t>
        </w:r>
      </w:hyperlink>
      <w:r w:rsidRPr="00652E35">
        <w:rPr>
          <w:rFonts w:ascii="Times New Roman" w:hAnsi="Times New Roman"/>
          <w:sz w:val="28"/>
          <w:szCs w:val="28"/>
          <w:lang w:eastAsia="ru-RU"/>
        </w:rPr>
        <w:t> настоящего Порядка, ответственный работник докладывает о них Руководителю;</w:t>
      </w:r>
    </w:p>
    <w:p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100029"/>
      <w:bookmarkStart w:id="28" w:name="100030"/>
      <w:bookmarkEnd w:id="27"/>
      <w:bookmarkEnd w:id="28"/>
      <w:r w:rsidRPr="00652E35">
        <w:rPr>
          <w:rFonts w:ascii="Times New Roman" w:hAnsi="Times New Roman"/>
          <w:sz w:val="28"/>
          <w:szCs w:val="28"/>
          <w:lang w:eastAsia="ru-RU"/>
        </w:rPr>
        <w:t>осуществляет перенос аудиозаписей обращений, поступивших на "телефон доверия", на персональный компьютер не позднее трех рабочих дней со дня их поступления;</w:t>
      </w:r>
    </w:p>
    <w:p w:rsidR="00540C1C" w:rsidRDefault="00540C1C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35">
        <w:rPr>
          <w:rFonts w:ascii="Times New Roman" w:hAnsi="Times New Roman"/>
          <w:sz w:val="28"/>
          <w:szCs w:val="28"/>
          <w:lang w:eastAsia="ru-RU"/>
        </w:rPr>
        <w:t>анализирует и обобщает обращения, поступившие по "телефону доверия", в целях разработки и реализации антикоррупционных мероприятий в учреждении/организации</w:t>
      </w:r>
      <w:r w:rsidR="00652E35">
        <w:rPr>
          <w:rFonts w:ascii="Times New Roman" w:hAnsi="Times New Roman"/>
          <w:sz w:val="28"/>
          <w:szCs w:val="28"/>
          <w:lang w:eastAsia="ru-RU"/>
        </w:rPr>
        <w:t>.</w:t>
      </w:r>
    </w:p>
    <w:p w:rsidR="00652E35" w:rsidRPr="00652E35" w:rsidRDefault="00652E35" w:rsidP="00652E3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100031"/>
      <w:bookmarkEnd w:id="29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15. Обращения, поступающие по "телефону доверия", не относящиеся к компетенции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="00E57EB2"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 </w:t>
      </w:r>
      <w:hyperlink r:id="rId14" w:anchor="100037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Журнале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, но не рассматриваются.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100032"/>
      <w:bookmarkEnd w:id="30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16. Обращения, содержащие информацию о признаках и фактах, указанных в </w:t>
      </w:r>
      <w:hyperlink r:id="rId15" w:anchor="100007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пункте 3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настоящего Порядка, рассматриваются в порядке и сроки, установленные Федеральным </w:t>
      </w:r>
      <w:hyperlink r:id="rId16" w:history="1">
        <w:r w:rsidRPr="005C402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законом</w:t>
        </w:r>
      </w:hyperlink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от 2 мая 2006 г. N 59-ФЗ "О порядке рассмотрения обращений граждан Российской Федерации".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100033"/>
      <w:bookmarkEnd w:id="31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17. Работники, получившие доступ к информации, полученной по "телефону доверия",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100034"/>
      <w:bookmarkEnd w:id="32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18. Файлы с аудиозаписями обращений, поступивших на "телефон доверия", хранятся один год, после чего подлежат уничтожению.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Default="00540C1C" w:rsidP="00E57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100035"/>
      <w:bookmarkEnd w:id="33"/>
    </w:p>
    <w:p w:rsidR="00EC5784" w:rsidRPr="005C4024" w:rsidRDefault="00EC5784" w:rsidP="00E57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к Порядку работы "телефона доверия"</w:t>
      </w:r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по вопросам противодействия коррупции</w:t>
      </w:r>
    </w:p>
    <w:p w:rsidR="00540C1C" w:rsidRPr="005C4024" w:rsidRDefault="00540C1C" w:rsidP="00825302">
      <w:pPr>
        <w:pStyle w:val="ab"/>
        <w:jc w:val="right"/>
        <w:rPr>
          <w:sz w:val="28"/>
          <w:szCs w:val="28"/>
          <w:lang w:eastAsia="ru-RU"/>
        </w:rPr>
      </w:pPr>
      <w:bookmarkStart w:id="34" w:name="100036"/>
      <w:bookmarkEnd w:id="34"/>
      <w:r w:rsidRPr="005C4024">
        <w:rPr>
          <w:rFonts w:ascii="Times New Roman" w:hAnsi="Times New Roman"/>
          <w:sz w:val="28"/>
          <w:szCs w:val="28"/>
          <w:lang w:eastAsia="ru-RU"/>
        </w:rPr>
        <w:t xml:space="preserve"> (рекомендуемый образец)</w:t>
      </w:r>
    </w:p>
    <w:p w:rsidR="00E57EB2" w:rsidRDefault="00E57EB2" w:rsidP="00825302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5" w:name="100037"/>
      <w:bookmarkEnd w:id="35"/>
    </w:p>
    <w:p w:rsidR="00540C1C" w:rsidRPr="005C4024" w:rsidRDefault="00540C1C" w:rsidP="00825302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540C1C" w:rsidRPr="005C4024" w:rsidRDefault="00540C1C" w:rsidP="00825302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регистрации обращений граждан и организаций, поступивших</w:t>
      </w:r>
    </w:p>
    <w:p w:rsidR="00540C1C" w:rsidRPr="005C4024" w:rsidRDefault="00540C1C" w:rsidP="00825302">
      <w:pPr>
        <w:pStyle w:val="ab"/>
        <w:jc w:val="center"/>
        <w:rPr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по "телефону доверия" по вопросам противодействия коррупции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</w:tblGrid>
      <w:tr w:rsidR="00540C1C" w:rsidRPr="00EA16E0" w:rsidTr="00093F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6" w:name="100038"/>
            <w:bookmarkEnd w:id="36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06"/>
        <w:gridCol w:w="1629"/>
        <w:gridCol w:w="1720"/>
        <w:gridCol w:w="2780"/>
        <w:gridCol w:w="1422"/>
      </w:tblGrid>
      <w:tr w:rsidR="00540C1C" w:rsidRPr="00EA16E0" w:rsidTr="00EA16E0">
        <w:tc>
          <w:tcPr>
            <w:tcW w:w="587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8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время регистрации и обращения</w:t>
            </w:r>
          </w:p>
        </w:tc>
        <w:tc>
          <w:tcPr>
            <w:tcW w:w="160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69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абонента, телефон организации</w:t>
            </w:r>
          </w:p>
        </w:tc>
        <w:tc>
          <w:tcPr>
            <w:tcW w:w="273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работника, зарегистрировавшего сообщение, подпись</w:t>
            </w:r>
          </w:p>
        </w:tc>
        <w:tc>
          <w:tcPr>
            <w:tcW w:w="1399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540C1C" w:rsidRPr="00EA16E0" w:rsidTr="00EA16E0">
        <w:tc>
          <w:tcPr>
            <w:tcW w:w="587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540C1C" w:rsidRPr="00EA16E0" w:rsidRDefault="00540C1C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EB2" w:rsidRPr="00EA16E0" w:rsidTr="00EA16E0">
        <w:tc>
          <w:tcPr>
            <w:tcW w:w="587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57EB2" w:rsidRPr="00EA16E0" w:rsidRDefault="00E57EB2" w:rsidP="00EA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5302" w:rsidRPr="005C4024" w:rsidRDefault="00825302" w:rsidP="00E57E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100045"/>
      <w:bookmarkEnd w:id="37"/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к Порядку работы "телефона доверия"</w:t>
      </w:r>
    </w:p>
    <w:p w:rsidR="00540C1C" w:rsidRPr="005C4024" w:rsidRDefault="00540C1C" w:rsidP="00825302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sz w:val="28"/>
          <w:szCs w:val="28"/>
          <w:lang w:eastAsia="ru-RU"/>
        </w:rPr>
        <w:t>по вопросам противодействия коррупции</w:t>
      </w:r>
    </w:p>
    <w:p w:rsidR="00825302" w:rsidRPr="005C4024" w:rsidRDefault="00825302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100046"/>
      <w:bookmarkStart w:id="39" w:name="100047"/>
      <w:bookmarkEnd w:id="38"/>
      <w:bookmarkEnd w:id="39"/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ОБРАЩЕНИЕ,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поступившее по "телефону доверия" по вопросам</w:t>
      </w:r>
    </w:p>
    <w:p w:rsidR="00540C1C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противодействия коррупции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</w:p>
    <w:p w:rsidR="00E57EB2" w:rsidRPr="005C4024" w:rsidRDefault="00E57EB2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БДОУ «Детский сад </w:t>
      </w:r>
      <w:r w:rsidRPr="003E2AB1">
        <w:rPr>
          <w:rFonts w:ascii="Times New Roman" w:eastAsia="Times New Roman" w:hAnsi="Times New Roman"/>
          <w:sz w:val="28"/>
          <w:szCs w:val="28"/>
          <w:lang w:eastAsia="ru-RU"/>
        </w:rPr>
        <w:t>№ 42 «Солнышко»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100048"/>
      <w:bookmarkEnd w:id="40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Дата, время _______________________________________________________________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(число, месяц, год, часы, минуты поступления обращения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на "телефон доверия")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100049"/>
      <w:bookmarkEnd w:id="41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гражданина, название 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>организации ______________________________________________________________________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 гражданина, название организации либо делается запись о том,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что гражданин не сообщил фамилию, имя, отчество, название организации)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100050"/>
      <w:bookmarkEnd w:id="42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гражданина, юридический адрес организации ___</w:t>
      </w:r>
      <w:r w:rsidR="00E57EB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___________________________________________________________________-______________________________________________________________________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(адрес, который сообщил гражданин, либо делается запись о том,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что гражданин адрес не сообщил)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100051"/>
      <w:bookmarkEnd w:id="43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________________________________________________________</w:t>
      </w:r>
    </w:p>
    <w:p w:rsidR="00540C1C" w:rsidRPr="005C4024" w:rsidRDefault="00540C1C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(номер телефона, с которого звонил и/или который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сообщил гражданин, либо делается запись о том,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что телефон не определился и/или гражданин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номер телефона не сообщил)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540C1C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100052"/>
      <w:bookmarkEnd w:id="44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обращения</w:t>
      </w:r>
    </w:p>
    <w:p w:rsidR="00E57EB2" w:rsidRPr="005C4024" w:rsidRDefault="00E57EB2" w:rsidP="00E5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100053"/>
      <w:bookmarkEnd w:id="45"/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Обращение принял __________________________________________________________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(должность, фамилия и инициалы, подпись лица,</w:t>
      </w:r>
    </w:p>
    <w:p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принявшего обращение)</w:t>
      </w:r>
    </w:p>
    <w:p w:rsidR="00093F5B" w:rsidRPr="005C4024" w:rsidRDefault="00093F5B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F5B" w:rsidRPr="005C4024" w:rsidRDefault="00093F5B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09" w:rsidRPr="005C4024" w:rsidRDefault="00535C09" w:rsidP="003D76C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sectPr w:rsidR="00535C09" w:rsidRPr="005C4024" w:rsidSect="004917A8">
      <w:headerReference w:type="default" r:id="rId17"/>
      <w:pgSz w:w="11906" w:h="16838"/>
      <w:pgMar w:top="440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B7" w:rsidRDefault="00DE63B7" w:rsidP="003D76CB">
      <w:pPr>
        <w:spacing w:after="0" w:line="240" w:lineRule="auto"/>
      </w:pPr>
      <w:r>
        <w:separator/>
      </w:r>
    </w:p>
  </w:endnote>
  <w:endnote w:type="continuationSeparator" w:id="0">
    <w:p w:rsidR="00DE63B7" w:rsidRDefault="00DE63B7" w:rsidP="003D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B7" w:rsidRDefault="00DE63B7" w:rsidP="003D76CB">
      <w:pPr>
        <w:spacing w:after="0" w:line="240" w:lineRule="auto"/>
      </w:pPr>
      <w:r>
        <w:separator/>
      </w:r>
    </w:p>
  </w:footnote>
  <w:footnote w:type="continuationSeparator" w:id="0">
    <w:p w:rsidR="00DE63B7" w:rsidRDefault="00DE63B7" w:rsidP="003D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E8" w:rsidRPr="00261BF4" w:rsidRDefault="006233E8">
    <w:pPr>
      <w:pStyle w:val="a7"/>
      <w:jc w:val="center"/>
      <w:rPr>
        <w:rFonts w:ascii="Times New Roman" w:hAnsi="Times New Roman"/>
        <w:sz w:val="24"/>
        <w:szCs w:val="24"/>
      </w:rPr>
    </w:pPr>
    <w:r w:rsidRPr="00261BF4">
      <w:rPr>
        <w:rFonts w:ascii="Times New Roman" w:hAnsi="Times New Roman"/>
        <w:sz w:val="24"/>
        <w:szCs w:val="24"/>
      </w:rPr>
      <w:fldChar w:fldCharType="begin"/>
    </w:r>
    <w:r w:rsidRPr="00261BF4">
      <w:rPr>
        <w:rFonts w:ascii="Times New Roman" w:hAnsi="Times New Roman"/>
        <w:sz w:val="24"/>
        <w:szCs w:val="24"/>
      </w:rPr>
      <w:instrText>PAGE   \* MERGEFORMAT</w:instrText>
    </w:r>
    <w:r w:rsidRPr="00261BF4">
      <w:rPr>
        <w:rFonts w:ascii="Times New Roman" w:hAnsi="Times New Roman"/>
        <w:sz w:val="24"/>
        <w:szCs w:val="24"/>
      </w:rPr>
      <w:fldChar w:fldCharType="separate"/>
    </w:r>
    <w:r w:rsidR="00EC5784">
      <w:rPr>
        <w:rFonts w:ascii="Times New Roman" w:hAnsi="Times New Roman"/>
        <w:noProof/>
        <w:sz w:val="24"/>
        <w:szCs w:val="24"/>
      </w:rPr>
      <w:t>5</w:t>
    </w:r>
    <w:r w:rsidRPr="00261BF4">
      <w:rPr>
        <w:rFonts w:ascii="Times New Roman" w:hAnsi="Times New Roman"/>
        <w:sz w:val="24"/>
        <w:szCs w:val="24"/>
      </w:rPr>
      <w:fldChar w:fldCharType="end"/>
    </w:r>
  </w:p>
  <w:p w:rsidR="006233E8" w:rsidRDefault="006233E8">
    <w:pPr>
      <w:pStyle w:val="a7"/>
    </w:pPr>
  </w:p>
  <w:p w:rsidR="006233E8" w:rsidRDefault="006233E8" w:rsidP="004917A8">
    <w:pPr>
      <w:pStyle w:val="a7"/>
      <w:tabs>
        <w:tab w:val="clear" w:pos="4677"/>
        <w:tab w:val="clear" w:pos="9355"/>
        <w:tab w:val="left" w:pos="1830"/>
        <w:tab w:val="left" w:pos="7485"/>
      </w:tabs>
    </w:pPr>
    <w:r>
      <w:tab/>
    </w:r>
  </w:p>
  <w:p w:rsidR="006233E8" w:rsidRDefault="006233E8" w:rsidP="004917A8">
    <w:pPr>
      <w:pStyle w:val="a7"/>
      <w:tabs>
        <w:tab w:val="clear" w:pos="4677"/>
        <w:tab w:val="clear" w:pos="9355"/>
        <w:tab w:val="left" w:pos="1830"/>
        <w:tab w:val="left" w:pos="7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9CC11F7"/>
    <w:multiLevelType w:val="multilevel"/>
    <w:tmpl w:val="E9667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95E98"/>
    <w:multiLevelType w:val="multilevel"/>
    <w:tmpl w:val="6FEAF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433CC"/>
    <w:multiLevelType w:val="multilevel"/>
    <w:tmpl w:val="A23A1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F5D46"/>
    <w:multiLevelType w:val="hybridMultilevel"/>
    <w:tmpl w:val="E1448EA0"/>
    <w:lvl w:ilvl="0" w:tplc="D0CCC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0236A"/>
    <w:multiLevelType w:val="hybridMultilevel"/>
    <w:tmpl w:val="140C7DCC"/>
    <w:lvl w:ilvl="0" w:tplc="C4FCA4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2A4705"/>
    <w:multiLevelType w:val="multilevel"/>
    <w:tmpl w:val="AE1CF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0706D"/>
    <w:multiLevelType w:val="multilevel"/>
    <w:tmpl w:val="9786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D5306"/>
    <w:multiLevelType w:val="multilevel"/>
    <w:tmpl w:val="8E0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E4C5C"/>
    <w:multiLevelType w:val="hybridMultilevel"/>
    <w:tmpl w:val="C004F8C4"/>
    <w:lvl w:ilvl="0" w:tplc="A5C872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568DB"/>
    <w:multiLevelType w:val="hybridMultilevel"/>
    <w:tmpl w:val="83ACC8F6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11345"/>
    <w:multiLevelType w:val="multilevel"/>
    <w:tmpl w:val="E2FC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70567"/>
    <w:multiLevelType w:val="multilevel"/>
    <w:tmpl w:val="C87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F29AB"/>
    <w:multiLevelType w:val="hybridMultilevel"/>
    <w:tmpl w:val="52F4B4E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C533DE"/>
    <w:multiLevelType w:val="multilevel"/>
    <w:tmpl w:val="ECCE6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212EC"/>
    <w:multiLevelType w:val="hybridMultilevel"/>
    <w:tmpl w:val="755A991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707688"/>
    <w:multiLevelType w:val="hybridMultilevel"/>
    <w:tmpl w:val="08BC53D4"/>
    <w:lvl w:ilvl="0" w:tplc="95045882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76A7C"/>
    <w:multiLevelType w:val="hybridMultilevel"/>
    <w:tmpl w:val="837252B8"/>
    <w:lvl w:ilvl="0" w:tplc="E000252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1C4AC7"/>
    <w:multiLevelType w:val="multilevel"/>
    <w:tmpl w:val="09E8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514A2"/>
    <w:multiLevelType w:val="multilevel"/>
    <w:tmpl w:val="9636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20B19"/>
    <w:multiLevelType w:val="hybridMultilevel"/>
    <w:tmpl w:val="CF48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86674"/>
    <w:multiLevelType w:val="multilevel"/>
    <w:tmpl w:val="8D6A9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FE292D"/>
    <w:multiLevelType w:val="hybridMultilevel"/>
    <w:tmpl w:val="7B60AE54"/>
    <w:lvl w:ilvl="0" w:tplc="6180FEB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BB06E6"/>
    <w:multiLevelType w:val="multilevel"/>
    <w:tmpl w:val="C8D8B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0815B7"/>
    <w:multiLevelType w:val="multilevel"/>
    <w:tmpl w:val="A39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B039E"/>
    <w:multiLevelType w:val="hybridMultilevel"/>
    <w:tmpl w:val="EB084AE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6D2231"/>
    <w:multiLevelType w:val="multilevel"/>
    <w:tmpl w:val="CB503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3B112D"/>
    <w:multiLevelType w:val="multilevel"/>
    <w:tmpl w:val="2A2AE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23"/>
  </w:num>
  <w:num w:numId="10">
    <w:abstractNumId w:val="28"/>
  </w:num>
  <w:num w:numId="11">
    <w:abstractNumId w:val="14"/>
  </w:num>
  <w:num w:numId="12">
    <w:abstractNumId w:val="4"/>
  </w:num>
  <w:num w:numId="13">
    <w:abstractNumId w:val="18"/>
  </w:num>
  <w:num w:numId="14">
    <w:abstractNumId w:val="0"/>
  </w:num>
  <w:num w:numId="15">
    <w:abstractNumId w:val="16"/>
  </w:num>
  <w:num w:numId="16">
    <w:abstractNumId w:val="32"/>
  </w:num>
  <w:num w:numId="17">
    <w:abstractNumId w:val="27"/>
  </w:num>
  <w:num w:numId="18">
    <w:abstractNumId w:val="11"/>
  </w:num>
  <w:num w:numId="19">
    <w:abstractNumId w:val="24"/>
  </w:num>
  <w:num w:numId="20">
    <w:abstractNumId w:val="29"/>
  </w:num>
  <w:num w:numId="21">
    <w:abstractNumId w:val="10"/>
  </w:num>
  <w:num w:numId="22">
    <w:abstractNumId w:val="17"/>
  </w:num>
  <w:num w:numId="23">
    <w:abstractNumId w:val="8"/>
  </w:num>
  <w:num w:numId="24">
    <w:abstractNumId w:val="13"/>
  </w:num>
  <w:num w:numId="25">
    <w:abstractNumId w:val="26"/>
  </w:num>
  <w:num w:numId="26">
    <w:abstractNumId w:val="1"/>
  </w:num>
  <w:num w:numId="27">
    <w:abstractNumId w:val="21"/>
  </w:num>
  <w:num w:numId="28">
    <w:abstractNumId w:val="30"/>
  </w:num>
  <w:num w:numId="29">
    <w:abstractNumId w:val="3"/>
  </w:num>
  <w:num w:numId="30">
    <w:abstractNumId w:val="22"/>
  </w:num>
  <w:num w:numId="31">
    <w:abstractNumId w:val="2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2B"/>
    <w:rsid w:val="00035398"/>
    <w:rsid w:val="00037DCE"/>
    <w:rsid w:val="0004211F"/>
    <w:rsid w:val="00057CB9"/>
    <w:rsid w:val="0006073B"/>
    <w:rsid w:val="00093F5B"/>
    <w:rsid w:val="000E0267"/>
    <w:rsid w:val="00115FB4"/>
    <w:rsid w:val="00166FD3"/>
    <w:rsid w:val="00184C2A"/>
    <w:rsid w:val="001866E4"/>
    <w:rsid w:val="00186AC7"/>
    <w:rsid w:val="001C2C5A"/>
    <w:rsid w:val="001C306E"/>
    <w:rsid w:val="001D7A23"/>
    <w:rsid w:val="001E1544"/>
    <w:rsid w:val="002044F1"/>
    <w:rsid w:val="00207D87"/>
    <w:rsid w:val="00241346"/>
    <w:rsid w:val="0024465B"/>
    <w:rsid w:val="00245736"/>
    <w:rsid w:val="00261BF4"/>
    <w:rsid w:val="0030427B"/>
    <w:rsid w:val="00326133"/>
    <w:rsid w:val="003505B2"/>
    <w:rsid w:val="00360CBB"/>
    <w:rsid w:val="003729E7"/>
    <w:rsid w:val="00391EE2"/>
    <w:rsid w:val="0039440F"/>
    <w:rsid w:val="003D131E"/>
    <w:rsid w:val="003D76CB"/>
    <w:rsid w:val="003E2AB1"/>
    <w:rsid w:val="003E4B8E"/>
    <w:rsid w:val="004034DC"/>
    <w:rsid w:val="00412AFC"/>
    <w:rsid w:val="0045037F"/>
    <w:rsid w:val="004753A3"/>
    <w:rsid w:val="004917A8"/>
    <w:rsid w:val="004B2A14"/>
    <w:rsid w:val="004B429C"/>
    <w:rsid w:val="004B559D"/>
    <w:rsid w:val="00511F39"/>
    <w:rsid w:val="00513533"/>
    <w:rsid w:val="005161C5"/>
    <w:rsid w:val="00535C09"/>
    <w:rsid w:val="00540C1C"/>
    <w:rsid w:val="00554F61"/>
    <w:rsid w:val="005729FE"/>
    <w:rsid w:val="005928A2"/>
    <w:rsid w:val="005B158F"/>
    <w:rsid w:val="005C4024"/>
    <w:rsid w:val="00600265"/>
    <w:rsid w:val="00622402"/>
    <w:rsid w:val="006233E8"/>
    <w:rsid w:val="00637D4F"/>
    <w:rsid w:val="00652E35"/>
    <w:rsid w:val="006A1BC0"/>
    <w:rsid w:val="006C3CD7"/>
    <w:rsid w:val="006C505B"/>
    <w:rsid w:val="007148F0"/>
    <w:rsid w:val="007149E1"/>
    <w:rsid w:val="00766171"/>
    <w:rsid w:val="00772915"/>
    <w:rsid w:val="007F7B41"/>
    <w:rsid w:val="00825302"/>
    <w:rsid w:val="0083174C"/>
    <w:rsid w:val="008C33D5"/>
    <w:rsid w:val="008C726E"/>
    <w:rsid w:val="008F3454"/>
    <w:rsid w:val="00920868"/>
    <w:rsid w:val="009445BF"/>
    <w:rsid w:val="00955602"/>
    <w:rsid w:val="00992599"/>
    <w:rsid w:val="009C1D2B"/>
    <w:rsid w:val="009E2755"/>
    <w:rsid w:val="009F3A2B"/>
    <w:rsid w:val="00A052BB"/>
    <w:rsid w:val="00A306DF"/>
    <w:rsid w:val="00A754E9"/>
    <w:rsid w:val="00A850DC"/>
    <w:rsid w:val="00AB0901"/>
    <w:rsid w:val="00AF6297"/>
    <w:rsid w:val="00B11506"/>
    <w:rsid w:val="00B15C77"/>
    <w:rsid w:val="00B70380"/>
    <w:rsid w:val="00BC0DC5"/>
    <w:rsid w:val="00BC2548"/>
    <w:rsid w:val="00BC30CD"/>
    <w:rsid w:val="00BD64FE"/>
    <w:rsid w:val="00BF7D5E"/>
    <w:rsid w:val="00C2388E"/>
    <w:rsid w:val="00C5286C"/>
    <w:rsid w:val="00C65A09"/>
    <w:rsid w:val="00CA2D45"/>
    <w:rsid w:val="00CA63DF"/>
    <w:rsid w:val="00CB207E"/>
    <w:rsid w:val="00CE2E83"/>
    <w:rsid w:val="00D6208A"/>
    <w:rsid w:val="00DB252D"/>
    <w:rsid w:val="00DC537E"/>
    <w:rsid w:val="00DD5BDE"/>
    <w:rsid w:val="00DE63B7"/>
    <w:rsid w:val="00E21658"/>
    <w:rsid w:val="00E47CE6"/>
    <w:rsid w:val="00E57EB2"/>
    <w:rsid w:val="00E617A4"/>
    <w:rsid w:val="00E97205"/>
    <w:rsid w:val="00E97E8A"/>
    <w:rsid w:val="00EA16E0"/>
    <w:rsid w:val="00EB7526"/>
    <w:rsid w:val="00EC5784"/>
    <w:rsid w:val="00ED13DE"/>
    <w:rsid w:val="00F0534E"/>
    <w:rsid w:val="00F07FD7"/>
    <w:rsid w:val="00F34A29"/>
    <w:rsid w:val="00F5727D"/>
    <w:rsid w:val="00F6413B"/>
    <w:rsid w:val="00F904D5"/>
    <w:rsid w:val="00FD2C1E"/>
    <w:rsid w:val="00FD6144"/>
    <w:rsid w:val="00FE0916"/>
    <w:rsid w:val="00FE61BD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EB3C1"/>
  <w15:docId w15:val="{213D9E86-162A-48B7-9B82-CF11965A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3D76CB"/>
  </w:style>
  <w:style w:type="character" w:styleId="a5">
    <w:name w:val="Hyperlink"/>
    <w:basedOn w:val="a0"/>
    <w:uiPriority w:val="99"/>
    <w:semiHidden/>
    <w:unhideWhenUsed/>
    <w:rsid w:val="003D7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05B2"/>
    <w:pPr>
      <w:ind w:left="720"/>
      <w:contextualSpacing/>
    </w:pPr>
  </w:style>
  <w:style w:type="paragraph" w:customStyle="1" w:styleId="ConsPlusNormal">
    <w:name w:val="ConsPlusNormal"/>
    <w:rsid w:val="00261BF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2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BF4"/>
  </w:style>
  <w:style w:type="paragraph" w:styleId="a9">
    <w:name w:val="footer"/>
    <w:basedOn w:val="a"/>
    <w:link w:val="aa"/>
    <w:uiPriority w:val="99"/>
    <w:unhideWhenUsed/>
    <w:rsid w:val="002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BF4"/>
  </w:style>
  <w:style w:type="paragraph" w:styleId="ab">
    <w:name w:val="No Spacing"/>
    <w:uiPriority w:val="1"/>
    <w:qFormat/>
    <w:rsid w:val="00F6413B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8C33D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8C33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33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8C33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33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3D5"/>
    <w:pPr>
      <w:widowControl w:val="0"/>
      <w:shd w:val="clear" w:color="auto" w:fill="FFFFFF"/>
      <w:spacing w:after="720" w:line="266" w:lineRule="exact"/>
      <w:jc w:val="right"/>
    </w:pPr>
    <w:rPr>
      <w:rFonts w:ascii="Times New Roman" w:eastAsia="Times New Roman" w:hAnsi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8C33D5"/>
    <w:pPr>
      <w:widowControl w:val="0"/>
      <w:shd w:val="clear" w:color="auto" w:fill="FFFFFF"/>
      <w:spacing w:before="720" w:after="26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8C33D5"/>
    <w:pPr>
      <w:widowControl w:val="0"/>
      <w:shd w:val="clear" w:color="auto" w:fill="FFFFFF"/>
      <w:spacing w:before="260" w:after="260" w:line="250" w:lineRule="exact"/>
      <w:jc w:val="center"/>
    </w:pPr>
    <w:rPr>
      <w:rFonts w:ascii="Times New Roman" w:eastAsia="Times New Roman" w:hAnsi="Times New Roman"/>
      <w:i/>
      <w:iCs/>
    </w:rPr>
  </w:style>
  <w:style w:type="paragraph" w:customStyle="1" w:styleId="20">
    <w:name w:val="Основной текст (2)"/>
    <w:basedOn w:val="a"/>
    <w:link w:val="2"/>
    <w:rsid w:val="008C33D5"/>
    <w:pPr>
      <w:widowControl w:val="0"/>
      <w:shd w:val="clear" w:color="auto" w:fill="FFFFFF"/>
      <w:spacing w:before="260" w:after="260" w:line="274" w:lineRule="exact"/>
      <w:ind w:firstLine="600"/>
      <w:jc w:val="both"/>
    </w:pPr>
    <w:rPr>
      <w:rFonts w:ascii="Times New Roman" w:eastAsia="Times New Roman" w:hAnsi="Times New Roman"/>
    </w:rPr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E47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4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47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04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2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11F"/>
    <w:pPr>
      <w:widowControl w:val="0"/>
      <w:shd w:val="clear" w:color="auto" w:fill="FFFFFF"/>
      <w:spacing w:before="580" w:after="300" w:line="298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Подпись к таблице_"/>
    <w:basedOn w:val="a0"/>
    <w:link w:val="ae"/>
    <w:rsid w:val="00326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32613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  <w:b/>
      <w:bCs/>
    </w:rPr>
  </w:style>
  <w:style w:type="character" w:customStyle="1" w:styleId="211pt0">
    <w:name w:val="Основной текст (2) + 11 pt;Полужирный;Курсив"/>
    <w:basedOn w:val="2"/>
    <w:rsid w:val="003261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F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06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rjadok-raboty-telefona-doverija-po-voprosam-protivodeistvija-korruptsii-v/" TargetMode="External"/><Relationship Id="rId13" Type="http://schemas.openxmlformats.org/officeDocument/2006/relationships/hyperlink" Target="https://legalacts.ru/doc/porjadok-raboty-telefona-doverija-po-voprosam-protivodeistvija-korruptsii-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kodeks/UK-RF/osobennaja-chast/razdel-x/glava-31/statja-306/" TargetMode="External"/><Relationship Id="rId12" Type="http://schemas.openxmlformats.org/officeDocument/2006/relationships/hyperlink" Target="https://legalacts.ru/doc/porjadok-raboty-telefona-doverija-po-voprosam-protivodeistvija-korruptsii-v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egalacts.ru/doc/59_FZ-o-porjadke-rassmotrenija-obrawenij-grazhdan-rossijskoj-federac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porjadok-raboty-telefona-doverija-po-voprosam-protivodeistvija-korruptsii-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porjadok-raboty-telefona-doverija-po-voprosam-protivodeistvija-korruptsii-v/" TargetMode="External"/><Relationship Id="rId10" Type="http://schemas.openxmlformats.org/officeDocument/2006/relationships/hyperlink" Target="https://legalacts.ru/doc/porjadok-raboty-telefona-doverija-po-voprosam-protivodeistvija-korruptsii-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rjadok-raboty-telefona-doverija-po-voprosam-protivodeistvija-korruptsii-v/" TargetMode="External"/><Relationship Id="rId14" Type="http://schemas.openxmlformats.org/officeDocument/2006/relationships/hyperlink" Target="https://legalacts.ru/doc/porjadok-raboty-telefona-doverija-po-voprosam-protivodeistvija-korruptsii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Links>
    <vt:vector size="180" baseType="variant"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8257605</vt:i4>
      </vt:variant>
      <vt:variant>
        <vt:i4>84</vt:i4>
      </vt:variant>
      <vt:variant>
        <vt:i4>0</vt:i4>
      </vt:variant>
      <vt:variant>
        <vt:i4>5</vt:i4>
      </vt:variant>
      <vt:variant>
        <vt:lpwstr>https://legalacts.ru/doc/59_FZ-o-porjadke-rassmotrenija-obrawenij-grazhdan-rossijskoj-federacii/</vt:lpwstr>
      </vt:variant>
      <vt:variant>
        <vt:lpwstr/>
      </vt:variant>
      <vt:variant>
        <vt:i4>6488166</vt:i4>
      </vt:variant>
      <vt:variant>
        <vt:i4>81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100007</vt:lpwstr>
      </vt:variant>
      <vt:variant>
        <vt:i4>6488165</vt:i4>
      </vt:variant>
      <vt:variant>
        <vt:i4>78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100037</vt:lpwstr>
      </vt:variant>
      <vt:variant>
        <vt:i4>6488166</vt:i4>
      </vt:variant>
      <vt:variant>
        <vt:i4>75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100007</vt:lpwstr>
      </vt:variant>
      <vt:variant>
        <vt:i4>6488165</vt:i4>
      </vt:variant>
      <vt:variant>
        <vt:i4>72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100037</vt:lpwstr>
      </vt:variant>
      <vt:variant>
        <vt:i4>6488165</vt:i4>
      </vt:variant>
      <vt:variant>
        <vt:i4>69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100037</vt:lpwstr>
      </vt:variant>
      <vt:variant>
        <vt:i4>6488165</vt:i4>
      </vt:variant>
      <vt:variant>
        <vt:i4>66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100037</vt:lpwstr>
      </vt:variant>
      <vt:variant>
        <vt:i4>6488162</vt:i4>
      </vt:variant>
      <vt:variant>
        <vt:i4>63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100047</vt:lpwstr>
      </vt:variant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https://legalacts.ru/doc/porjadok-raboty-telefona-doverija-po-voprosam-protivodeistvija-korruptsii-v/</vt:lpwstr>
      </vt:variant>
      <vt:variant>
        <vt:lpwstr>100037</vt:lpwstr>
      </vt:variant>
      <vt:variant>
        <vt:i4>3145826</vt:i4>
      </vt:variant>
      <vt:variant>
        <vt:i4>57</vt:i4>
      </vt:variant>
      <vt:variant>
        <vt:i4>0</vt:i4>
      </vt:variant>
      <vt:variant>
        <vt:i4>5</vt:i4>
      </vt:variant>
      <vt:variant>
        <vt:lpwstr>https://legalacts.ru/kodeks/UK-RF/osobennaja-chast/razdel-x/glava-31/statja-306/</vt:lpwstr>
      </vt:variant>
      <vt:variant>
        <vt:lpwstr>101995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393281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131141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3866673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consultantplus://offline/ref=B4EE020F15F049A6B2AC01B4B81A3C6743ED2D002511ADEB8B0099907FC5E0F83A7B6A488B536912tEgBI</vt:lpwstr>
      </vt:variant>
      <vt:variant>
        <vt:lpwstr/>
      </vt:variant>
      <vt:variant>
        <vt:i4>589906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consultantplus://offline/ref=B4EE020F15F049A6B2AC01B4B81A3C6743ED2D002511ADEB8B0099907FC5E0F83A7B6A4C8Bt5g2I</vt:lpwstr>
      </vt:variant>
      <vt:variant>
        <vt:lpwstr/>
      </vt:variant>
      <vt:variant>
        <vt:i4>3866673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consultantplus://offline/ref=B4EE020F15F049A6B2AC01B4B81A3C6743ED28062111ADEB8B0099907FC5E0F83A7B6A488B536E13tEgAI</vt:lpwstr>
      </vt:variant>
      <vt:variant>
        <vt:lpwstr/>
      </vt:variant>
      <vt:variant>
        <vt:i4>1245188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consultantplus://offline/ref=7AB3C63E41DE313C104A0AC7AF46711F16FB3F25C5FE776F1FBA720121aB73E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2752565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consultantplus://offline/ref=46462FC02E7BC7E624276BBFD2A5424FACE0D7DE72E768878B77CF024BA773A783E3B228732DBFBBA1D480D8C6B59D19DCA02F6F27B36C70lCFFH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4063281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consultantplus://offline/ref=BA813AA53FA88B6B1CA3C046573E602D88CCAC6BA82E31E6F21C5F396E6C2E7ABF6374638F7E30C6DFBB32A8E07CA1F20121B2181A15C057s5E3L</vt:lpwstr>
      </vt:variant>
      <vt:variant>
        <vt:lpwstr/>
      </vt:variant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consultantplus://offline/ref=BA813AA53FA88B6B1CA3C046573E602D8DCAA86FA32D31E6F21C5F396E6C2E7ABF6374638D7733CD8DE122ACA928A8ED043EAD1B0415sCE2L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cp:lastModifiedBy>Солнышко 42</cp:lastModifiedBy>
  <cp:revision>2</cp:revision>
  <cp:lastPrinted>2023-09-11T12:35:00Z</cp:lastPrinted>
  <dcterms:created xsi:type="dcterms:W3CDTF">2023-09-13T10:04:00Z</dcterms:created>
  <dcterms:modified xsi:type="dcterms:W3CDTF">2023-09-13T10:04:00Z</dcterms:modified>
</cp:coreProperties>
</file>