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05" w:rsidRDefault="00F32C05">
      <w:pPr>
        <w:spacing w:line="1" w:lineRule="exact"/>
      </w:pPr>
    </w:p>
    <w:p w:rsidR="00637437" w:rsidRDefault="00637437" w:rsidP="00637437">
      <w:pPr>
        <w:pStyle w:val="1"/>
        <w:framePr w:w="10061" w:h="12269" w:hRule="exact" w:wrap="none" w:vAnchor="page" w:hAnchor="page" w:x="1030" w:y="1365"/>
        <w:jc w:val="center"/>
        <w:rPr>
          <w:rFonts w:eastAsiaTheme="minorEastAsia"/>
          <w:b/>
          <w:sz w:val="32"/>
        </w:rPr>
      </w:pPr>
      <w:r w:rsidRPr="00A64C79">
        <w:rPr>
          <w:rFonts w:eastAsiaTheme="minorEastAsia"/>
          <w:b/>
          <w:sz w:val="32"/>
        </w:rPr>
        <w:t>Муниципальное бюджетное дошкольное образовательное учреждение «Детский сад №42 «Солнышко»</w:t>
      </w:r>
    </w:p>
    <w:p w:rsidR="00637437" w:rsidRDefault="00637437" w:rsidP="00637437">
      <w:pPr>
        <w:pStyle w:val="1"/>
        <w:framePr w:w="10061" w:h="12269" w:hRule="exact" w:wrap="none" w:vAnchor="page" w:hAnchor="page" w:x="1030" w:y="1365"/>
      </w:pPr>
      <w:r>
        <w:t xml:space="preserve">                                                                                      </w:t>
      </w:r>
    </w:p>
    <w:p w:rsidR="00F32C05" w:rsidRDefault="00637437" w:rsidP="00637437">
      <w:pPr>
        <w:pStyle w:val="1"/>
        <w:framePr w:w="10061" w:h="12269" w:hRule="exact" w:wrap="none" w:vAnchor="page" w:hAnchor="page" w:x="1030" w:y="1365"/>
      </w:pPr>
      <w:r>
        <w:t xml:space="preserve">                                                                                                      </w:t>
      </w:r>
      <w:r w:rsidR="004B7814">
        <w:t>УТВЕРЖДЕНО</w:t>
      </w:r>
    </w:p>
    <w:p w:rsidR="00F32C05" w:rsidRDefault="00637437">
      <w:pPr>
        <w:pStyle w:val="1"/>
        <w:framePr w:w="10061" w:h="12269" w:hRule="exact" w:wrap="none" w:vAnchor="page" w:hAnchor="page" w:x="1030" w:y="1365"/>
        <w:ind w:left="5060" w:right="680"/>
        <w:jc w:val="right"/>
      </w:pPr>
      <w:r>
        <w:t xml:space="preserve">   приказом заведующего МБДОУ «Д</w:t>
      </w:r>
      <w:r w:rsidR="004B7814">
        <w:t xml:space="preserve">етский сад </w:t>
      </w:r>
      <w:r>
        <w:t xml:space="preserve">«42 </w:t>
      </w:r>
      <w:r w:rsidR="004B7814">
        <w:t>«Солнышко»</w:t>
      </w:r>
    </w:p>
    <w:p w:rsidR="00F32C05" w:rsidRDefault="00637437">
      <w:pPr>
        <w:pStyle w:val="1"/>
        <w:framePr w:w="10061" w:h="12269" w:hRule="exact" w:wrap="none" w:vAnchor="page" w:hAnchor="page" w:x="1030" w:y="1365"/>
        <w:spacing w:after="280"/>
        <w:ind w:left="5100"/>
      </w:pPr>
      <w:r>
        <w:t xml:space="preserve">                  от «23» 01</w:t>
      </w:r>
      <w:r w:rsidR="004B7814">
        <w:t>. 20</w:t>
      </w:r>
      <w:r>
        <w:t>22 №23/5</w:t>
      </w:r>
    </w:p>
    <w:p w:rsidR="00F32C05" w:rsidRDefault="004B7814">
      <w:pPr>
        <w:pStyle w:val="1"/>
        <w:framePr w:w="10061" w:h="12269" w:hRule="exact" w:wrap="none" w:vAnchor="page" w:hAnchor="page" w:x="1030" w:y="1365"/>
        <w:spacing w:after="220" w:line="254" w:lineRule="auto"/>
        <w:jc w:val="center"/>
      </w:pPr>
      <w:r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br/>
      </w:r>
      <w:r w:rsidR="00637437">
        <w:rPr>
          <w:b/>
          <w:bCs/>
        </w:rPr>
        <w:t>противодействия коррупции в МБДОУ «Д</w:t>
      </w:r>
      <w:r>
        <w:rPr>
          <w:b/>
          <w:bCs/>
        </w:rPr>
        <w:t>етском саду</w:t>
      </w:r>
      <w:r w:rsidR="00637437">
        <w:rPr>
          <w:b/>
          <w:bCs/>
        </w:rPr>
        <w:t xml:space="preserve"> №42 «Солнышко»</w:t>
      </w:r>
      <w:r w:rsidR="00637437">
        <w:rPr>
          <w:b/>
          <w:bCs/>
        </w:rPr>
        <w:br/>
        <w:t>на 2021</w:t>
      </w:r>
      <w:r>
        <w:rPr>
          <w:b/>
          <w:bCs/>
        </w:rPr>
        <w:t>-202</w:t>
      </w:r>
      <w:r w:rsidR="00637437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>годы</w:t>
      </w:r>
    </w:p>
    <w:p w:rsidR="00F32C05" w:rsidRDefault="004B7814">
      <w:pPr>
        <w:pStyle w:val="11"/>
        <w:framePr w:w="10061" w:h="12269" w:hRule="exact" w:wrap="none" w:vAnchor="page" w:hAnchor="page" w:x="1030" w:y="1365"/>
        <w:numPr>
          <w:ilvl w:val="0"/>
          <w:numId w:val="1"/>
        </w:numPr>
        <w:tabs>
          <w:tab w:val="left" w:pos="349"/>
        </w:tabs>
        <w:spacing w:after="22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ПОЯСНИТЕЛЬНАЯ ЗАПИСКА</w:t>
      </w:r>
      <w:bookmarkEnd w:id="1"/>
      <w:bookmarkEnd w:id="2"/>
      <w:bookmarkEnd w:id="3"/>
    </w:p>
    <w:p w:rsidR="00F32C05" w:rsidRDefault="004B7814">
      <w:pPr>
        <w:pStyle w:val="1"/>
        <w:framePr w:w="10061" w:h="12269" w:hRule="exact" w:wrap="none" w:vAnchor="page" w:hAnchor="page" w:x="1030" w:y="1365"/>
      </w:pPr>
      <w:r>
        <w:t>Программа разработана в соответствии с: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2"/>
        </w:numPr>
        <w:tabs>
          <w:tab w:val="left" w:pos="320"/>
        </w:tabs>
      </w:pPr>
      <w:bookmarkStart w:id="4" w:name="bookmark4"/>
      <w:bookmarkEnd w:id="4"/>
      <w:r>
        <w:t>Федеральным законом от 25.12.2008 № 273-ФЗ «О противодействии коррупции»;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2"/>
        </w:numPr>
        <w:tabs>
          <w:tab w:val="left" w:pos="320"/>
        </w:tabs>
      </w:pPr>
      <w:bookmarkStart w:id="5" w:name="bookmark5"/>
      <w:bookmarkEnd w:id="5"/>
      <w:r>
        <w:t>Указом Президента от 29.06.2018 № 378 «О Национальном плане противодействия коррупции на 2018-2020 годы»;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2"/>
        </w:numPr>
        <w:tabs>
          <w:tab w:val="left" w:pos="320"/>
        </w:tabs>
      </w:pPr>
      <w:bookmarkStart w:id="6" w:name="bookmark6"/>
      <w:bookmarkEnd w:id="6"/>
      <w:r>
        <w:t xml:space="preserve">Указом </w:t>
      </w:r>
      <w:r>
        <w:t>Президента от 02.04.2013 № 309 «О мерах по реализации отдельных положений Федерального закона “О противодействии коррупции”»;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2"/>
        </w:numPr>
        <w:tabs>
          <w:tab w:val="left" w:pos="320"/>
        </w:tabs>
      </w:pPr>
      <w:bookmarkStart w:id="7" w:name="bookmark7"/>
      <w:bookmarkEnd w:id="7"/>
      <w:r>
        <w:t>распоряжением Правительства от 29.01.2019 № 98-р «Об утверждении программы по антикоррупционному просвещению обучающихся на 2019 г</w:t>
      </w:r>
      <w:r>
        <w:t>од»</w:t>
      </w:r>
    </w:p>
    <w:p w:rsidR="00F32C05" w:rsidRDefault="004B7814">
      <w:pPr>
        <w:pStyle w:val="1"/>
        <w:framePr w:w="10061" w:h="12269" w:hRule="exact" w:wrap="none" w:vAnchor="page" w:hAnchor="page" w:x="1030" w:y="1365"/>
      </w:pPr>
      <w:r>
        <w:t>Цель программы:</w:t>
      </w:r>
    </w:p>
    <w:p w:rsidR="00F32C05" w:rsidRDefault="004B7814">
      <w:pPr>
        <w:pStyle w:val="1"/>
        <w:framePr w:w="10061" w:h="12269" w:hRule="exact" w:wrap="none" w:vAnchor="page" w:hAnchor="page" w:x="1030" w:y="1365"/>
        <w:ind w:firstLine="260"/>
      </w:pPr>
      <w:r>
        <w:t>создание условий для отсутствия причин и условий, которые порождают коррупцию в образовательной организации.</w:t>
      </w:r>
    </w:p>
    <w:p w:rsidR="00F32C05" w:rsidRDefault="004B7814">
      <w:pPr>
        <w:pStyle w:val="1"/>
        <w:framePr w:w="10061" w:h="12269" w:hRule="exact" w:wrap="none" w:vAnchor="page" w:hAnchor="page" w:x="1030" w:y="1365"/>
      </w:pPr>
      <w:r>
        <w:t>Задачи программы: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line="259" w:lineRule="auto"/>
        <w:ind w:firstLine="380"/>
      </w:pPr>
      <w:bookmarkStart w:id="8" w:name="bookmark8"/>
      <w:bookmarkEnd w:id="8"/>
      <w:r>
        <w:t>предупредить коррупционные правонарушения среди участников программы;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line="259" w:lineRule="auto"/>
        <w:ind w:firstLine="380"/>
      </w:pPr>
      <w:bookmarkStart w:id="9" w:name="bookmark9"/>
      <w:bookmarkEnd w:id="9"/>
      <w:r>
        <w:t>не допустить предпосылки и исключить во</w:t>
      </w:r>
      <w:r>
        <w:t>зможности фактов коррупции в детском саду;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line="259" w:lineRule="auto"/>
        <w:ind w:firstLine="380"/>
      </w:pPr>
      <w:bookmarkStart w:id="10" w:name="bookmark10"/>
      <w:bookmarkEnd w:id="10"/>
      <w:r>
        <w:t>укрепить доверие граждан к деятельности администрации детского сада;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line="259" w:lineRule="auto"/>
        <w:ind w:firstLine="380"/>
      </w:pPr>
      <w:bookmarkStart w:id="11" w:name="bookmark11"/>
      <w:bookmarkEnd w:id="11"/>
      <w:r>
        <w:t>оптимизировать и конкретизировать полномочия должностных лиц;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line="259" w:lineRule="auto"/>
        <w:ind w:firstLine="380"/>
      </w:pPr>
      <w:bookmarkStart w:id="12" w:name="bookmark12"/>
      <w:bookmarkEnd w:id="12"/>
      <w:r>
        <w:t>формировать антикоррупционное сознание участников образовательных отношений;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ind w:left="740" w:hanging="360"/>
      </w:pPr>
      <w:bookmarkStart w:id="13" w:name="bookmark13"/>
      <w:bookmarkEnd w:id="13"/>
      <w:r>
        <w:t>повыс</w:t>
      </w:r>
      <w:r>
        <w:t>ить эффективность управления, качества и доступности представляемых детским садом образовательных услуг;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ind w:left="740" w:hanging="360"/>
      </w:pPr>
      <w:bookmarkStart w:id="14" w:name="bookmark14"/>
      <w:bookmarkEnd w:id="14"/>
      <w: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ind w:left="740" w:hanging="360"/>
      </w:pPr>
      <w:bookmarkStart w:id="15" w:name="bookmark15"/>
      <w:bookmarkEnd w:id="15"/>
      <w:r>
        <w:t>совершенствовать методы обучен</w:t>
      </w:r>
      <w:r>
        <w:t>ия и воспитания детей нравственным нормам, составляющим основу личности, устойчивой против коррупции;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ind w:left="740" w:hanging="360"/>
      </w:pPr>
      <w:bookmarkStart w:id="16" w:name="bookmark16"/>
      <w:bookmarkEnd w:id="16"/>
      <w:r>
        <w:t>разработать и внедрить организационно-правовые механизмы, снимающие возможность коррупционных действий;</w:t>
      </w:r>
    </w:p>
    <w:p w:rsidR="00F32C05" w:rsidRDefault="004B7814">
      <w:pPr>
        <w:pStyle w:val="1"/>
        <w:framePr w:w="10061" w:h="12269" w:hRule="exact" w:wrap="none" w:vAnchor="page" w:hAnchor="page" w:x="1030" w:y="1365"/>
        <w:numPr>
          <w:ilvl w:val="0"/>
          <w:numId w:val="3"/>
        </w:numPr>
        <w:tabs>
          <w:tab w:val="left" w:pos="738"/>
        </w:tabs>
        <w:spacing w:after="280"/>
        <w:ind w:left="740" w:hanging="360"/>
      </w:pPr>
      <w:bookmarkStart w:id="17" w:name="bookmark17"/>
      <w:bookmarkEnd w:id="17"/>
      <w:r>
        <w:t xml:space="preserve">содействовать реализации прав граждан на доступ к </w:t>
      </w:r>
      <w:r>
        <w:t>информации о деятельности детского сада, в том числе через официальный сайт в сети Интернет.</w:t>
      </w:r>
    </w:p>
    <w:p w:rsidR="00F32C05" w:rsidRDefault="004B7814">
      <w:pPr>
        <w:pStyle w:val="1"/>
        <w:framePr w:w="10061" w:h="12269" w:hRule="exact" w:wrap="none" w:vAnchor="page" w:hAnchor="page" w:x="1030" w:y="1365"/>
      </w:pPr>
      <w:r>
        <w:t>Принципы противодействия коррупции:</w:t>
      </w:r>
    </w:p>
    <w:p w:rsidR="00F32C05" w:rsidRDefault="004B7814">
      <w:pPr>
        <w:pStyle w:val="1"/>
        <w:framePr w:w="10061" w:h="859" w:hRule="exact" w:wrap="none" w:vAnchor="page" w:hAnchor="page" w:x="1030" w:y="13883"/>
      </w:pPr>
      <w:r>
        <w:t>1. Принцип соответствия политики детского сада действующему законодательству и общепринятым нормам: соответствие реализуемых ан</w:t>
      </w:r>
      <w:r>
        <w:t>тикоррупционных мероприятий Конституции РФ, заключенным Российской Федерацией международным договорам,</w:t>
      </w:r>
    </w:p>
    <w:p w:rsidR="00F32C05" w:rsidRDefault="00F32C05">
      <w:pPr>
        <w:spacing w:line="1" w:lineRule="exact"/>
        <w:sectPr w:rsidR="00F32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05" w:rsidRDefault="00F32C05">
      <w:pPr>
        <w:spacing w:line="1" w:lineRule="exact"/>
      </w:pPr>
    </w:p>
    <w:p w:rsidR="00F32C05" w:rsidRDefault="004B7814">
      <w:pPr>
        <w:pStyle w:val="1"/>
        <w:framePr w:w="10272" w:h="6379" w:hRule="exact" w:wrap="none" w:vAnchor="page" w:hAnchor="page" w:x="924" w:y="1130"/>
        <w:jc w:val="both"/>
      </w:pPr>
      <w:r>
        <w:t>законодательству Российской Федерации и иным нормативным правовым актам, применимым к детскому саду.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18" w:name="bookmark18"/>
      <w:bookmarkEnd w:id="18"/>
      <w:r>
        <w:t>Принцип личного примера руков</w:t>
      </w:r>
      <w:r>
        <w:t>одства: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19" w:name="bookmark19"/>
      <w:bookmarkEnd w:id="19"/>
      <w:r>
        <w:t>Принцип вовлеченности работников: информированность работников детского са</w:t>
      </w:r>
      <w:r>
        <w:t>да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20" w:name="bookmark20"/>
      <w:bookmarkEnd w:id="20"/>
      <w:r>
        <w:t xml:space="preserve">Принцип соразмерности антикоррупционных процедур риску коррупции: разработка и выполнение комплекса мероприятий, </w:t>
      </w:r>
      <w:r>
        <w:t>позволяющих снизить вероятность вовлечения ДОУ,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21" w:name="bookmark21"/>
      <w:bookmarkEnd w:id="21"/>
      <w:r>
        <w:t>Принцип эффективности антикоррупционных процед</w:t>
      </w:r>
      <w:r>
        <w:t>ур: применение в детском саду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22" w:name="bookmark22"/>
      <w:bookmarkEnd w:id="22"/>
      <w:r>
        <w:t>Принцип ответственности и неотвратимости наказания: неотвратимость наказания для работников Д</w:t>
      </w:r>
      <w:r>
        <w:t>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образовательной организации за реализ</w:t>
      </w:r>
      <w:r>
        <w:t>ацию внутриорганизационной антикоррупционной политики.</w:t>
      </w:r>
    </w:p>
    <w:p w:rsidR="00F32C05" w:rsidRDefault="004B7814">
      <w:pPr>
        <w:pStyle w:val="1"/>
        <w:framePr w:w="10272" w:h="6379" w:hRule="exact" w:wrap="none" w:vAnchor="page" w:hAnchor="page" w:x="924" w:y="1130"/>
        <w:numPr>
          <w:ilvl w:val="0"/>
          <w:numId w:val="1"/>
        </w:numPr>
        <w:tabs>
          <w:tab w:val="left" w:pos="306"/>
        </w:tabs>
        <w:jc w:val="both"/>
      </w:pPr>
      <w:bookmarkStart w:id="23" w:name="bookmark23"/>
      <w:bookmarkEnd w:id="23"/>
      <w: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32C05" w:rsidRDefault="004B7814">
      <w:pPr>
        <w:pStyle w:val="a5"/>
        <w:framePr w:wrap="none" w:vAnchor="page" w:hAnchor="page" w:x="4409" w:y="7759"/>
      </w:pPr>
      <w:r>
        <w:t>II. ПА</w:t>
      </w:r>
      <w:r>
        <w:t>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7099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109" w:h="6413" w:wrap="none" w:vAnchor="page" w:hAnchor="page" w:x="924" w:y="8315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C05" w:rsidRDefault="00637437" w:rsidP="00637437">
            <w:pPr>
              <w:pStyle w:val="a7"/>
              <w:framePr w:w="10109" w:h="6413" w:wrap="none" w:vAnchor="page" w:hAnchor="page" w:x="924" w:y="8315"/>
              <w:jc w:val="center"/>
            </w:pPr>
            <w:r>
              <w:rPr>
                <w:b/>
                <w:bCs/>
              </w:rPr>
              <w:t>«Противодействие коррупции в МБ</w:t>
            </w:r>
            <w:r w:rsidR="004B7814">
              <w:rPr>
                <w:b/>
                <w:bCs/>
              </w:rPr>
              <w:t xml:space="preserve">ДОУ </w:t>
            </w:r>
            <w:r>
              <w:rPr>
                <w:b/>
                <w:bCs/>
              </w:rPr>
              <w:t>«Детский сад</w:t>
            </w:r>
            <w:r w:rsidR="00F57CBA">
              <w:rPr>
                <w:b/>
                <w:bCs/>
              </w:rPr>
              <w:t xml:space="preserve"> №42</w:t>
            </w:r>
            <w:r>
              <w:rPr>
                <w:b/>
                <w:bCs/>
              </w:rPr>
              <w:t xml:space="preserve"> «Солнышко» на 2021</w:t>
            </w:r>
            <w:r w:rsidR="004B7814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  <w:r w:rsidR="004B7814">
              <w:rPr>
                <w:b/>
                <w:bCs/>
              </w:rPr>
              <w:t xml:space="preserve"> годы»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109" w:h="6413" w:wrap="none" w:vAnchor="page" w:hAnchor="page" w:x="924" w:y="8315"/>
              <w:jc w:val="center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637437">
            <w:pPr>
              <w:pStyle w:val="a7"/>
              <w:framePr w:w="10109" w:h="6413" w:wrap="none" w:vAnchor="page" w:hAnchor="page" w:x="924" w:y="8315"/>
              <w:jc w:val="center"/>
            </w:pPr>
            <w:r>
              <w:t>Срок реализации: 2021</w:t>
            </w:r>
            <w:r w:rsidR="004B7814">
              <w:t>-202</w:t>
            </w:r>
            <w:r>
              <w:t>4</w:t>
            </w:r>
            <w:r w:rsidR="004B7814">
              <w:t xml:space="preserve"> годы. Программа реализуется в два этапа:</w:t>
            </w:r>
          </w:p>
          <w:p w:rsidR="00F32C05" w:rsidRDefault="00637437">
            <w:pPr>
              <w:pStyle w:val="a7"/>
              <w:framePr w:w="10109" w:h="6413" w:wrap="none" w:vAnchor="page" w:hAnchor="page" w:x="924" w:y="8315"/>
              <w:numPr>
                <w:ilvl w:val="0"/>
                <w:numId w:val="4"/>
              </w:numPr>
              <w:tabs>
                <w:tab w:val="left" w:pos="2770"/>
              </w:tabs>
              <w:ind w:left="2640"/>
            </w:pPr>
            <w:r>
              <w:t>этап - 2021</w:t>
            </w:r>
            <w:r w:rsidR="004B7814">
              <w:t xml:space="preserve"> год;</w:t>
            </w:r>
          </w:p>
          <w:p w:rsidR="00F32C05" w:rsidRDefault="004B7814" w:rsidP="00637437">
            <w:pPr>
              <w:pStyle w:val="a7"/>
              <w:framePr w:w="10109" w:h="6413" w:wrap="none" w:vAnchor="page" w:hAnchor="page" w:x="924" w:y="8315"/>
              <w:numPr>
                <w:ilvl w:val="0"/>
                <w:numId w:val="4"/>
              </w:numPr>
              <w:tabs>
                <w:tab w:val="left" w:pos="2856"/>
              </w:tabs>
              <w:ind w:left="2640"/>
            </w:pPr>
            <w:r>
              <w:t>этап - 202</w:t>
            </w:r>
            <w:r w:rsidR="00637437">
              <w:t>4</w:t>
            </w:r>
            <w:r>
              <w:t xml:space="preserve"> год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109" w:h="6413" w:wrap="none" w:vAnchor="page" w:hAnchor="page" w:x="924" w:y="8315"/>
              <w:jc w:val="center"/>
            </w:pPr>
            <w:r>
              <w:rPr>
                <w:b/>
                <w:bCs/>
              </w:rPr>
              <w:t>Исполнители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637437">
            <w:pPr>
              <w:pStyle w:val="a7"/>
              <w:framePr w:w="10109" w:h="6413" w:wrap="none" w:vAnchor="page" w:hAnchor="page" w:x="924" w:y="8315"/>
            </w:pPr>
            <w:r>
              <w:t>Работники МБДОУ «Д</w:t>
            </w:r>
            <w:r w:rsidR="004B7814">
              <w:t xml:space="preserve">етский сад </w:t>
            </w:r>
            <w:r>
              <w:t xml:space="preserve">№42 </w:t>
            </w:r>
            <w:r w:rsidR="004B7814">
              <w:t>«Солнышко»: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5"/>
              </w:numPr>
              <w:tabs>
                <w:tab w:val="left" w:pos="187"/>
              </w:tabs>
            </w:pPr>
            <w:r>
              <w:t>осуществляет общее руководство програ</w:t>
            </w:r>
            <w:r w:rsidR="00637437">
              <w:t>ммой - заведующий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5"/>
              </w:numPr>
              <w:tabs>
                <w:tab w:val="left" w:pos="187"/>
              </w:tabs>
            </w:pPr>
            <w:r>
              <w:t>организует работу по реализации мероприятий програ</w:t>
            </w:r>
            <w:r w:rsidR="00637437">
              <w:t>ммы - заведующий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5"/>
              </w:numPr>
              <w:tabs>
                <w:tab w:val="left" w:pos="187"/>
              </w:tabs>
            </w:pPr>
            <w:r>
              <w:t>проводят антикоррупционную пропаганду - п</w:t>
            </w:r>
            <w:r>
              <w:t>едагоги ДОУ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109" w:h="6413" w:wrap="none" w:vAnchor="page" w:hAnchor="page" w:x="924" w:y="8315"/>
              <w:jc w:val="center"/>
            </w:pPr>
            <w:r>
              <w:rPr>
                <w:b/>
                <w:bCs/>
              </w:rPr>
              <w:t>Участники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109" w:h="6413" w:wrap="none" w:vAnchor="page" w:hAnchor="page" w:x="924" w:y="8315"/>
            </w:pPr>
            <w:r>
              <w:t>Программа рассчитана: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6"/>
              </w:numPr>
              <w:tabs>
                <w:tab w:val="left" w:pos="187"/>
              </w:tabs>
            </w:pPr>
            <w:r>
              <w:t>на педагогический коллектив;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6"/>
              </w:numPr>
              <w:tabs>
                <w:tab w:val="left" w:pos="187"/>
              </w:tabs>
            </w:pPr>
            <w:r>
              <w:t>обслуживающий персонал;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6"/>
              </w:numPr>
              <w:tabs>
                <w:tab w:val="left" w:pos="307"/>
              </w:tabs>
            </w:pPr>
            <w:r>
              <w:t>воспитанников;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6"/>
              </w:numPr>
              <w:tabs>
                <w:tab w:val="left" w:pos="182"/>
              </w:tabs>
            </w:pPr>
            <w:r>
              <w:t>родителей/законных представителей обучающихся;</w:t>
            </w:r>
          </w:p>
          <w:p w:rsidR="00F32C05" w:rsidRDefault="004B7814">
            <w:pPr>
              <w:pStyle w:val="a7"/>
              <w:framePr w:w="10109" w:h="6413" w:wrap="none" w:vAnchor="page" w:hAnchor="page" w:x="924" w:y="8315"/>
              <w:numPr>
                <w:ilvl w:val="0"/>
                <w:numId w:val="6"/>
              </w:numPr>
              <w:tabs>
                <w:tab w:val="left" w:pos="187"/>
              </w:tabs>
            </w:pPr>
            <w:r>
              <w:t xml:space="preserve">физических и юридических лиц, с которыми образовательная организация вступает в </w:t>
            </w:r>
            <w:r>
              <w:t>договорные отношения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109" w:h="6413" w:wrap="none" w:vAnchor="page" w:hAnchor="page" w:x="924" w:y="8315"/>
              <w:jc w:val="center"/>
            </w:pPr>
            <w:r>
              <w:rPr>
                <w:b/>
                <w:bCs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109" w:h="6413" w:wrap="none" w:vAnchor="page" w:hAnchor="page" w:x="924" w:y="8315"/>
              <w:jc w:val="center"/>
            </w:pPr>
            <w:r>
              <w:t>Без финансирования</w:t>
            </w:r>
          </w:p>
        </w:tc>
      </w:tr>
    </w:tbl>
    <w:p w:rsidR="00F32C05" w:rsidRDefault="00F32C05">
      <w:pPr>
        <w:spacing w:line="1" w:lineRule="exact"/>
        <w:sectPr w:rsidR="00F32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05" w:rsidRDefault="00F32C05">
      <w:pPr>
        <w:spacing w:line="1" w:lineRule="exact"/>
      </w:pPr>
    </w:p>
    <w:p w:rsidR="00F32C05" w:rsidRDefault="004B7814">
      <w:pPr>
        <w:pStyle w:val="11"/>
        <w:framePr w:w="10229" w:h="298" w:hRule="exact" w:wrap="none" w:vAnchor="page" w:hAnchor="page" w:x="946" w:y="1413"/>
        <w:spacing w:after="0"/>
      </w:pPr>
      <w:bookmarkStart w:id="24" w:name="bookmark24"/>
      <w:bookmarkStart w:id="25" w:name="bookmark25"/>
      <w:bookmarkStart w:id="26" w:name="bookmark26"/>
      <w:r>
        <w:t>111.ОСНОВНАЯ ЧАСТЬ</w:t>
      </w:r>
      <w:bookmarkEnd w:id="24"/>
      <w:bookmarkEnd w:id="25"/>
      <w:bookmarkEnd w:id="26"/>
    </w:p>
    <w:p w:rsidR="00F32C05" w:rsidRDefault="004B7814">
      <w:pPr>
        <w:pStyle w:val="1"/>
        <w:framePr w:w="10229" w:h="566" w:hRule="exact" w:wrap="none" w:vAnchor="page" w:hAnchor="page" w:x="946" w:y="1975"/>
        <w:spacing w:line="233" w:lineRule="auto"/>
        <w:jc w:val="center"/>
      </w:pPr>
      <w:r>
        <w:rPr>
          <w:b/>
          <w:bCs/>
        </w:rPr>
        <w:t>1. Общая характеристика проблем в сфере профилактики и противодействия коррупции на</w:t>
      </w:r>
      <w:r>
        <w:rPr>
          <w:b/>
          <w:bCs/>
        </w:rPr>
        <w:br/>
        <w:t xml:space="preserve">территории </w:t>
      </w:r>
      <w:r w:rsidR="00F57CBA">
        <w:rPr>
          <w:b/>
          <w:bCs/>
        </w:rPr>
        <w:t>МБДОУ «Детский сад</w:t>
      </w:r>
      <w:r w:rsidR="00F57CBA">
        <w:rPr>
          <w:b/>
          <w:bCs/>
        </w:rPr>
        <w:t xml:space="preserve"> №42</w:t>
      </w:r>
      <w:bookmarkStart w:id="27" w:name="_GoBack"/>
      <w:bookmarkEnd w:id="27"/>
      <w:r w:rsidR="00F57CBA">
        <w:rPr>
          <w:b/>
          <w:bCs/>
        </w:rPr>
        <w:t xml:space="preserve"> «Солнышко»</w:t>
      </w:r>
      <w:r w:rsidR="00F57CBA">
        <w:rPr>
          <w:b/>
          <w:bCs/>
        </w:rPr>
        <w:t xml:space="preserve"> </w:t>
      </w:r>
      <w:r>
        <w:rPr>
          <w:b/>
          <w:bCs/>
        </w:rPr>
        <w:t>и механизмы их минимизации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693"/>
        <w:gridCol w:w="5683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rPr>
                <w:b/>
                <w:bCs/>
              </w:rPr>
              <w:t>Наименование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rPr>
                <w:b/>
                <w:bCs/>
              </w:rPr>
              <w:t>Суть проблемы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rPr>
                <w:b/>
                <w:bCs/>
              </w:rPr>
              <w:t>Механизмы минимизации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Получение и вымогание подарков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Подкуп работников и принуждение к даче взятки с их стороны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t>улучшение условий труда;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7"/>
              </w:numPr>
              <w:tabs>
                <w:tab w:val="left" w:pos="192"/>
              </w:tabs>
            </w:pPr>
            <w:r>
              <w:t>повышение зарплаты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 xml:space="preserve">Сбор денежных </w:t>
            </w:r>
            <w:r>
              <w:t>средств, неформальные платежи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Нехватка денежных средств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8"/>
              </w:numPr>
              <w:tabs>
                <w:tab w:val="left" w:pos="192"/>
              </w:tabs>
            </w:pPr>
            <w:r>
              <w:t>привлечение спонсорской помощи;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8"/>
              </w:numPr>
              <w:tabs>
                <w:tab w:val="left" w:pos="192"/>
              </w:tabs>
            </w:pPr>
            <w:r>
              <w:t>информационная открытость деятельности образовательной организации;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8"/>
              </w:numPr>
              <w:tabs>
                <w:tab w:val="left" w:pos="192"/>
              </w:tabs>
            </w:pPr>
            <w:r>
              <w:t>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Отсутствие неприятия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Моральная деградация, устойчивая толерантность работников к коррупции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9"/>
              </w:numPr>
              <w:tabs>
                <w:tab w:val="left" w:pos="192"/>
              </w:tabs>
            </w:pPr>
            <w:r>
              <w:t>осознание этих фактов как социальной проблемы;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9"/>
              </w:numPr>
              <w:tabs>
                <w:tab w:val="left" w:pos="187"/>
              </w:tabs>
            </w:pPr>
            <w:r>
              <w:t>непримиримая реакция на коррупцию;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9"/>
              </w:numPr>
              <w:tabs>
                <w:tab w:val="left" w:pos="192"/>
              </w:tabs>
            </w:pPr>
            <w:r>
              <w:t>пропагандистская и просветительская работа;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9"/>
              </w:numPr>
              <w:tabs>
                <w:tab w:val="left" w:pos="187"/>
              </w:tabs>
              <w:jc w:val="both"/>
            </w:pPr>
            <w:r>
              <w:t xml:space="preserve">реализация задач </w:t>
            </w:r>
            <w:r>
              <w:t>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Слабая правовая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jc w:val="center"/>
            </w:pPr>
            <w:r>
              <w:t>Недостаточная информированность участников о последствиях коррупции для</w:t>
            </w:r>
            <w:r>
              <w:t xml:space="preserve"> общества, их слабая правовая подготовка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10"/>
              </w:numPr>
              <w:tabs>
                <w:tab w:val="left" w:pos="192"/>
              </w:tabs>
              <w:jc w:val="both"/>
            </w:pPr>
            <w: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F32C05" w:rsidRDefault="004B7814">
            <w:pPr>
              <w:pStyle w:val="a7"/>
              <w:framePr w:w="10224" w:h="7238" w:wrap="none" w:vAnchor="page" w:hAnchor="page" w:x="951" w:y="2795"/>
              <w:numPr>
                <w:ilvl w:val="0"/>
                <w:numId w:val="10"/>
              </w:numPr>
              <w:tabs>
                <w:tab w:val="left" w:pos="187"/>
              </w:tabs>
              <w:jc w:val="both"/>
            </w:pPr>
            <w:r>
              <w:t xml:space="preserve">разъяснение положений законодательства о мерах </w:t>
            </w:r>
            <w:r>
              <w:t>ответственности за совершение коррупционных правонарушений</w:t>
            </w:r>
          </w:p>
        </w:tc>
      </w:tr>
    </w:tbl>
    <w:p w:rsidR="00F32C05" w:rsidRDefault="004B7814">
      <w:pPr>
        <w:pStyle w:val="a5"/>
        <w:framePr w:wrap="none" w:vAnchor="page" w:hAnchor="page" w:x="4076" w:y="10581"/>
      </w:pPr>
      <w:r>
        <w:t>2. План программных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253"/>
        <w:gridCol w:w="1699"/>
        <w:gridCol w:w="1560"/>
        <w:gridCol w:w="1853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ind w:firstLine="280"/>
            </w:pPr>
            <w:r>
              <w:rPr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rPr>
                <w:b/>
                <w:bCs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rPr>
                <w:b/>
                <w:bCs/>
              </w:rPr>
              <w:t>Ответственн ые исполнители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rPr>
                <w:b/>
                <w:bCs/>
                <w:i/>
                <w:iCs/>
              </w:rPr>
              <w:t>1. Правовые и организационные основы противодействия коррупции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ind w:firstLine="280"/>
            </w:pPr>
            <w: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t xml:space="preserve">Откорректировать локальные акты по </w:t>
            </w:r>
            <w:r>
              <w:t>предупреждению коррупционных проявлений, в том числе:</w:t>
            </w:r>
          </w:p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t>- кодекс этики и служебного поведения работников образовательной организации;</w:t>
            </w:r>
          </w:p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t>- положение о комиссии по урегулированию споров между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t>Сентябрь - 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3845" w:wrap="none" w:vAnchor="page" w:hAnchor="page" w:x="946" w:y="11133"/>
              <w:jc w:val="center"/>
            </w:pPr>
            <w:r>
              <w:t>Работники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F57CBA">
            <w:pPr>
              <w:pStyle w:val="a7"/>
              <w:framePr w:w="10229" w:h="3845" w:wrap="none" w:vAnchor="page" w:hAnchor="page" w:x="946" w:y="11133"/>
              <w:jc w:val="center"/>
            </w:pPr>
            <w:r>
              <w:t xml:space="preserve">Заведующий </w:t>
            </w:r>
          </w:p>
        </w:tc>
      </w:tr>
    </w:tbl>
    <w:p w:rsidR="00F32C05" w:rsidRDefault="00F32C05">
      <w:pPr>
        <w:spacing w:line="1" w:lineRule="exact"/>
        <w:sectPr w:rsidR="00F32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05" w:rsidRDefault="00F32C0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253"/>
        <w:gridCol w:w="1699"/>
        <w:gridCol w:w="1560"/>
        <w:gridCol w:w="1853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F32C05">
            <w:pPr>
              <w:framePr w:w="10229" w:h="13939" w:wrap="none" w:vAnchor="page" w:hAnchor="page" w:x="946" w:y="1130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участниками образовательных отношений;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- порядок обмена деловыми подарками и знаками делового гостеприимства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F32C05">
            <w:pPr>
              <w:framePr w:w="10229" w:h="13939" w:wrap="none" w:vAnchor="page" w:hAnchor="page" w:x="946" w:y="113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F32C05">
            <w:pPr>
              <w:framePr w:w="10229" w:h="13939" w:wrap="none" w:vAnchor="page" w:hAnchor="page" w:x="946" w:y="113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C05" w:rsidRDefault="00F32C05">
            <w:pPr>
              <w:framePr w:w="10229" w:h="13939" w:wrap="none" w:vAnchor="page" w:hAnchor="page" w:x="946" w:y="1130"/>
              <w:rPr>
                <w:sz w:val="10"/>
                <w:szCs w:val="10"/>
              </w:rPr>
            </w:pP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Включить темы антикоррупционного характера в программы учебных дисциплин и планы воспитательной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Педагоги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Антикоррупционная экспертиза локальных нормативных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F57CBA">
            <w:pPr>
              <w:pStyle w:val="a7"/>
              <w:framePr w:w="10229" w:h="13939" w:wrap="none" w:vAnchor="page" w:hAnchor="page" w:x="946" w:y="1130"/>
              <w:jc w:val="center"/>
            </w:pPr>
            <w:r>
              <w:t>По мере необходимос</w:t>
            </w:r>
            <w:r w:rsidR="004B7814">
              <w:t>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Работники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rPr>
                <w:b/>
                <w:bCs/>
                <w:i/>
                <w:iCs/>
              </w:rPr>
              <w:t>2. Методы антикоррупционного просвещения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Один раз в три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Работники, родители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Комиссия по противодейств ию коррупции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Организовать антикоррупционное обучение: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numPr>
                <w:ilvl w:val="0"/>
                <w:numId w:val="11"/>
              </w:numPr>
              <w:tabs>
                <w:tab w:val="left" w:pos="318"/>
              </w:tabs>
              <w:ind w:left="140" w:firstLine="20"/>
            </w:pPr>
            <w:r>
              <w:t>тематические беседы: «Что такое коррупция и как с ней бороться», «Коррупции - нет!»;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numPr>
                <w:ilvl w:val="0"/>
                <w:numId w:val="11"/>
              </w:numPr>
              <w:tabs>
                <w:tab w:val="left" w:pos="347"/>
              </w:tabs>
              <w:ind w:left="140" w:firstLine="20"/>
            </w:pPr>
            <w:r>
              <w:t>консультации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ind w:left="140" w:firstLine="20"/>
            </w:pPr>
            <w:r>
              <w:t>«Мое отношение к коррупции»,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ind w:left="140" w:firstLine="20"/>
            </w:pPr>
            <w:r>
              <w:t xml:space="preserve">«Что я могу сделать в </w:t>
            </w:r>
            <w:r>
              <w:t>борьбе с коррупцией»;</w:t>
            </w:r>
          </w:p>
          <w:p w:rsidR="00F32C05" w:rsidRDefault="004B7814">
            <w:pPr>
              <w:pStyle w:val="a7"/>
              <w:framePr w:w="10229" w:h="13939" w:wrap="none" w:vAnchor="page" w:hAnchor="page" w:x="946" w:y="1130"/>
              <w:numPr>
                <w:ilvl w:val="0"/>
                <w:numId w:val="11"/>
              </w:numPr>
              <w:tabs>
                <w:tab w:val="left" w:pos="322"/>
              </w:tabs>
              <w:ind w:left="140" w:firstLine="20"/>
            </w:pPr>
            <w:r>
              <w:t>рисунок «Коррупция глазами родителей»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Педагоги , работники правоохраните льных органов (по согласованию)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Инструктивные совещания на тему «Коррупция и ответственность»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Один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Педагоги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F32C05">
            <w:pPr>
              <w:framePr w:w="10229" w:h="13939" w:wrap="none" w:vAnchor="page" w:hAnchor="page" w:x="946" w:y="1130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- викторины «Что я знаю о своих правах?», «Ребенок и закон»;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C05" w:rsidRDefault="00F57CBA">
            <w:pPr>
              <w:pStyle w:val="a7"/>
              <w:framePr w:w="10229" w:h="13939" w:wrap="none" w:vAnchor="page" w:hAnchor="page" w:x="946" w:y="1130"/>
              <w:jc w:val="center"/>
            </w:pPr>
            <w:r>
              <w:t>воспитанни</w:t>
            </w:r>
            <w:r w:rsidR="004B7814">
              <w:t>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Педагоги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rPr>
                <w:b/>
                <w:bCs/>
                <w:i/>
                <w:iCs/>
              </w:rPr>
              <w:t>3. Взаимодействие с родителями и общественностью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Ввести работу телефона доверия и горячей линии, разместить «ящик обращений»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 xml:space="preserve">работники, </w:t>
            </w:r>
            <w:r>
              <w:t>родители, иные лица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Комиссия по противодейств ию коррупции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Проводить личный прием граждан по вопросам проявления коррупции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Работники, родители, иные лица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ind w:firstLine="280"/>
            </w:pPr>
            <w: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Проводить анкетирование, включая онлайн-опросы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Один раз в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Работники, родители, иные лица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13939" w:wrap="none" w:vAnchor="page" w:hAnchor="page" w:x="946" w:y="1130"/>
              <w:jc w:val="center"/>
            </w:pPr>
            <w:r>
              <w:t>Комиссия по противодейств ию коррупции</w:t>
            </w:r>
          </w:p>
        </w:tc>
      </w:tr>
    </w:tbl>
    <w:p w:rsidR="00F32C05" w:rsidRDefault="00F32C05">
      <w:pPr>
        <w:spacing w:line="1" w:lineRule="exact"/>
        <w:sectPr w:rsidR="00F32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05" w:rsidRDefault="00F32C0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253"/>
        <w:gridCol w:w="1699"/>
        <w:gridCol w:w="1560"/>
        <w:gridCol w:w="1853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 xml:space="preserve">Разработать материалы, информирующие родителей о правах их и их детей, включая описание правомерных и неправомерных действий работников. Разместить на </w:t>
            </w:r>
            <w:r>
              <w:t>информационных стендах и сайте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Родители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Комиссия по противодейств ию коррупции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Проводить для родителей собрания о противодействии коррупции.</w:t>
            </w:r>
          </w:p>
          <w:p w:rsidR="00F32C05" w:rsidRDefault="004B7814">
            <w:pPr>
              <w:pStyle w:val="a7"/>
              <w:framePr w:w="10229" w:h="6840" w:wrap="none" w:vAnchor="page" w:hAnchor="page" w:x="956" w:y="1130"/>
              <w:ind w:left="140" w:firstLine="20"/>
            </w:pPr>
            <w:r>
              <w:t xml:space="preserve">Разместить информацию об антикоррупционном просвещении на официальном сайте детского сада и его </w:t>
            </w:r>
            <w:r>
              <w:t>информационном стенде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родители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rPr>
                <w:b/>
                <w:bCs/>
                <w:i/>
                <w:iCs/>
              </w:rPr>
              <w:t>4. Создание эффективного контроля за распределением и расходованием бюджетных средств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Обеспечивать и своевременно исполнять требования к финансовой отчетности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Работники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Целевое использование бюджетных и внебюджетных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Работники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Заведующий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Контроль за объективным распределением средств ФОТ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jc w:val="center"/>
            </w:pPr>
            <w:r>
              <w:t>Работники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05" w:rsidRDefault="004B7814">
            <w:pPr>
              <w:pStyle w:val="a7"/>
              <w:framePr w:w="10229" w:h="6840" w:wrap="none" w:vAnchor="page" w:hAnchor="page" w:x="956" w:y="1130"/>
              <w:ind w:firstLine="240"/>
            </w:pPr>
            <w:r>
              <w:t>Заведующий</w:t>
            </w:r>
          </w:p>
        </w:tc>
      </w:tr>
    </w:tbl>
    <w:p w:rsidR="00F32C05" w:rsidRDefault="004B7814">
      <w:pPr>
        <w:pStyle w:val="a5"/>
        <w:framePr w:wrap="none" w:vAnchor="page" w:hAnchor="page" w:x="4695" w:y="8239"/>
      </w:pPr>
      <w:r>
        <w:t>3. Ресурсное обеспечение</w:t>
      </w:r>
    </w:p>
    <w:p w:rsidR="00F32C05" w:rsidRDefault="004B7814">
      <w:pPr>
        <w:pStyle w:val="a5"/>
        <w:framePr w:wrap="none" w:vAnchor="page" w:hAnchor="page" w:x="3672" w:y="8791"/>
      </w:pPr>
      <w:r>
        <w:t>Для реализации программы используются: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24"/>
      </w:tblGrid>
      <w:tr w:rsidR="00F32C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rPr>
                <w:b/>
                <w:bCs/>
              </w:rPr>
              <w:t>Средства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rPr>
                <w:b/>
                <w:bCs/>
              </w:rPr>
              <w:t>Ресурсы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Информационные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- публичный отчет заведующего за истекший год;</w:t>
            </w:r>
          </w:p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- официальный сайт ДОУ</w:t>
            </w:r>
          </w:p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- информационные стенды ДОУ;</w:t>
            </w:r>
          </w:p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- отчеты о мониторинге реализации программы</w:t>
            </w:r>
          </w:p>
        </w:tc>
      </w:tr>
      <w:tr w:rsidR="00F32C0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Материально</w:t>
            </w:r>
            <w:r>
              <w:softHyphen/>
              <w:t>технические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05" w:rsidRDefault="004B7814">
            <w:pPr>
              <w:pStyle w:val="a7"/>
              <w:framePr w:w="10080" w:h="1982" w:wrap="none" w:vAnchor="page" w:hAnchor="page" w:x="960" w:y="9064"/>
              <w:jc w:val="center"/>
            </w:pPr>
            <w:r>
              <w:t>Пособия, оборудование и оснащение помещений</w:t>
            </w:r>
          </w:p>
        </w:tc>
      </w:tr>
    </w:tbl>
    <w:p w:rsidR="00F32C05" w:rsidRDefault="004B7814">
      <w:pPr>
        <w:pStyle w:val="11"/>
        <w:framePr w:w="10248" w:h="3062" w:hRule="exact" w:wrap="none" w:vAnchor="page" w:hAnchor="page" w:x="936" w:y="11315"/>
        <w:numPr>
          <w:ilvl w:val="0"/>
          <w:numId w:val="12"/>
        </w:numPr>
        <w:tabs>
          <w:tab w:val="left" w:pos="298"/>
        </w:tabs>
        <w:spacing w:after="260"/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t>Контроль выполнения</w:t>
      </w:r>
      <w:r>
        <w:t xml:space="preserve"> программы</w:t>
      </w:r>
      <w:bookmarkEnd w:id="29"/>
      <w:bookmarkEnd w:id="30"/>
      <w:bookmarkEnd w:id="31"/>
    </w:p>
    <w:p w:rsidR="00F32C05" w:rsidRDefault="004B7814">
      <w:pPr>
        <w:pStyle w:val="1"/>
        <w:framePr w:w="10248" w:h="3062" w:hRule="exact" w:wrap="none" w:vAnchor="page" w:hAnchor="page" w:x="936" w:y="11315"/>
      </w:pPr>
      <w:r>
        <w:t xml:space="preserve">Контроль выполнения программы осуществляет заведующий </w:t>
      </w:r>
      <w:r w:rsidR="00F57CBA" w:rsidRPr="00F57CBA">
        <w:rPr>
          <w:bCs/>
        </w:rPr>
        <w:t xml:space="preserve">МБДОУ «Детский сад </w:t>
      </w:r>
      <w:r w:rsidR="00F57CBA">
        <w:rPr>
          <w:bCs/>
        </w:rPr>
        <w:t xml:space="preserve">№42 </w:t>
      </w:r>
      <w:r w:rsidR="00F57CBA" w:rsidRPr="00F57CBA">
        <w:rPr>
          <w:bCs/>
        </w:rPr>
        <w:t>«Солнышко»</w:t>
      </w:r>
      <w:r>
        <w:t>.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F32C05" w:rsidRDefault="004B7814">
      <w:pPr>
        <w:pStyle w:val="1"/>
        <w:framePr w:w="10248" w:h="3062" w:hRule="exact" w:wrap="none" w:vAnchor="page" w:hAnchor="page" w:x="936" w:y="11315"/>
      </w:pPr>
      <w:r>
        <w:t>Исполнители выполняют мероприяти</w:t>
      </w:r>
      <w:r>
        <w:t>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заведующему о выполнении программных мероприятий и размещают его на официальном сайте ДОУ. По за</w:t>
      </w:r>
      <w:r>
        <w:t>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F32C05" w:rsidRDefault="004B7814">
      <w:pPr>
        <w:pStyle w:val="1"/>
        <w:framePr w:w="10248" w:h="586" w:hRule="exact" w:wrap="none" w:vAnchor="page" w:hAnchor="page" w:x="936" w:y="14623"/>
        <w:tabs>
          <w:tab w:val="left" w:pos="725"/>
        </w:tabs>
      </w:pPr>
      <w:r>
        <w:rPr>
          <w:shd w:val="clear" w:color="auto" w:fill="FFFFFF"/>
        </w:rPr>
        <w:t>Эффективность мероприятий программы оцениваетс</w:t>
      </w:r>
      <w:r>
        <w:rPr>
          <w:shd w:val="clear" w:color="auto" w:fill="FFFFFF"/>
        </w:rPr>
        <w:t>я путем:</w:t>
      </w:r>
    </w:p>
    <w:p w:rsidR="00F32C05" w:rsidRDefault="004B7814">
      <w:pPr>
        <w:pStyle w:val="1"/>
        <w:framePr w:w="10248" w:h="586" w:hRule="exact" w:wrap="none" w:vAnchor="page" w:hAnchor="page" w:x="936" w:y="14623"/>
        <w:numPr>
          <w:ilvl w:val="0"/>
          <w:numId w:val="13"/>
        </w:numPr>
        <w:tabs>
          <w:tab w:val="left" w:pos="725"/>
        </w:tabs>
      </w:pPr>
      <w:bookmarkStart w:id="32" w:name="bookmark31"/>
      <w:bookmarkEnd w:id="32"/>
      <w:r>
        <w:t>социологического опроса участников;</w:t>
      </w:r>
    </w:p>
    <w:p w:rsidR="00F32C05" w:rsidRDefault="00F32C05">
      <w:pPr>
        <w:spacing w:line="1" w:lineRule="exact"/>
        <w:sectPr w:rsidR="00F32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05" w:rsidRDefault="00F32C05">
      <w:pPr>
        <w:spacing w:line="1" w:lineRule="exact"/>
      </w:pP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3" w:name="bookmark32"/>
      <w:bookmarkEnd w:id="33"/>
      <w:r>
        <w:t>анализа данных статистики административных и дисциплинарных правонарушений;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4" w:name="bookmark33"/>
      <w:bookmarkEnd w:id="34"/>
      <w:r>
        <w:t xml:space="preserve">количества обращений о признаках и фактах коррупции, поступивших в правоохранительные, контролирующие органы, в </w:t>
      </w:r>
      <w:r>
        <w:t>том числе по горячей линии;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5" w:name="bookmark34"/>
      <w:bookmarkEnd w:id="35"/>
      <w:r>
        <w:t>экспертной оценки;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6" w:name="bookmark35"/>
      <w:bookmarkEnd w:id="36"/>
      <w:r>
        <w:t>антикоррупционной экспертизы локальных актов образовательной организации;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  <w:tab w:val="left" w:pos="6579"/>
        </w:tabs>
      </w:pPr>
      <w:bookmarkStart w:id="37" w:name="bookmark36"/>
      <w:bookmarkEnd w:id="37"/>
      <w:r>
        <w:t>мониторинга проводимых в детском саду мероприятий</w:t>
      </w:r>
      <w:r>
        <w:tab/>
        <w:t>антикоррупционной</w:t>
      </w:r>
    </w:p>
    <w:p w:rsidR="00F32C05" w:rsidRDefault="004B7814">
      <w:pPr>
        <w:pStyle w:val="1"/>
        <w:framePr w:w="10147" w:h="10181" w:hRule="exact" w:wrap="none" w:vAnchor="page" w:hAnchor="page" w:x="987" w:y="1130"/>
      </w:pPr>
      <w:r>
        <w:t>направленности;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8" w:name="bookmark37"/>
      <w:bookmarkEnd w:id="38"/>
      <w:r>
        <w:t>охвата участников проводимыми мероприятиями;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13"/>
        </w:numPr>
        <w:tabs>
          <w:tab w:val="left" w:pos="722"/>
        </w:tabs>
      </w:pPr>
      <w:bookmarkStart w:id="39" w:name="bookmark38"/>
      <w:bookmarkEnd w:id="39"/>
      <w:r>
        <w:t>оценки</w:t>
      </w:r>
      <w:r>
        <w:t xml:space="preserve"> степени удовлетворенности участников реализацией задач антикоррупционного образования.</w:t>
      </w:r>
    </w:p>
    <w:p w:rsidR="00F32C05" w:rsidRDefault="004B7814">
      <w:pPr>
        <w:pStyle w:val="1"/>
        <w:framePr w:w="10147" w:h="10181" w:hRule="exact" w:wrap="none" w:vAnchor="page" w:hAnchor="page" w:x="987" w:y="1130"/>
        <w:spacing w:after="260"/>
      </w:pPr>
      <w:r>
        <w:t>Итоги выполнения программы подводятся ежегодно. Отчет о выполнении программы заслушивается на общем собрании работников Учреждения.</w:t>
      </w:r>
    </w:p>
    <w:p w:rsidR="00F32C05" w:rsidRDefault="004B7814">
      <w:pPr>
        <w:pStyle w:val="11"/>
        <w:framePr w:w="10147" w:h="10181" w:hRule="exact" w:wrap="none" w:vAnchor="page" w:hAnchor="page" w:x="987" w:y="1130"/>
        <w:numPr>
          <w:ilvl w:val="0"/>
          <w:numId w:val="12"/>
        </w:numPr>
        <w:tabs>
          <w:tab w:val="left" w:pos="358"/>
        </w:tabs>
        <w:spacing w:after="0"/>
        <w:jc w:val="left"/>
      </w:pPr>
      <w:bookmarkStart w:id="40" w:name="bookmark41"/>
      <w:bookmarkStart w:id="41" w:name="bookmark39"/>
      <w:bookmarkStart w:id="42" w:name="bookmark40"/>
      <w:bookmarkStart w:id="43" w:name="bookmark42"/>
      <w:bookmarkEnd w:id="40"/>
      <w:r>
        <w:t>Ожидаемые конечные результаты</w:t>
      </w:r>
      <w:bookmarkEnd w:id="41"/>
      <w:bookmarkEnd w:id="42"/>
      <w:bookmarkEnd w:id="43"/>
    </w:p>
    <w:p w:rsidR="00F32C05" w:rsidRDefault="004B7814">
      <w:pPr>
        <w:pStyle w:val="1"/>
        <w:framePr w:w="10147" w:h="10181" w:hRule="exact" w:wrap="none" w:vAnchor="page" w:hAnchor="page" w:x="987" w:y="1130"/>
      </w:pPr>
      <w:r>
        <w:t>Выполнение программы позволит: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44" w:name="bookmark43"/>
      <w:bookmarkEnd w:id="44"/>
      <w:r>
        <w:t>повысить уровень профилактической работы с целью недопущения коррупционных проявлений в ДОУ;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  <w:spacing w:line="259" w:lineRule="auto"/>
      </w:pPr>
      <w:bookmarkStart w:id="45" w:name="bookmark44"/>
      <w:bookmarkEnd w:id="45"/>
      <w:r>
        <w:t>реализовать комплексные меры противодействия коррупции;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46" w:name="bookmark45"/>
      <w:bookmarkEnd w:id="46"/>
      <w:r>
        <w:t xml:space="preserve">сформировать эффективно действующую систему борьбы против возможных </w:t>
      </w:r>
      <w:r>
        <w:t>проявлений коррупционной направленности;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47" w:name="bookmark46"/>
      <w:bookmarkEnd w:id="47"/>
      <w:r>
        <w:t>обеспечить комплексный подход к проблемам профилактики коррупционных правонарушений среди сотрудников ДОУ;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48" w:name="bookmark47"/>
      <w:bookmarkEnd w:id="48"/>
      <w:r>
        <w:t>повысить эффективность управления, качества и доступности предоставляемых образовательных услуг;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  <w:spacing w:line="259" w:lineRule="auto"/>
      </w:pPr>
      <w:bookmarkStart w:id="49" w:name="bookmark48"/>
      <w:bookmarkEnd w:id="49"/>
      <w:r>
        <w:t>способствов</w:t>
      </w:r>
      <w:r>
        <w:t>ать укреплению доверия граждан к деятельности администрации ДОУ;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50" w:name="bookmark49"/>
      <w:bookmarkEnd w:id="50"/>
      <w: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51" w:name="bookmark50"/>
      <w:bookmarkEnd w:id="51"/>
      <w:r>
        <w:t>создать антикоррупционный стандарт поведения участнико</w:t>
      </w:r>
      <w:r>
        <w:t>в образовательных отношений, его активный характер;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  <w:spacing w:line="259" w:lineRule="auto"/>
      </w:pPr>
      <w:bookmarkStart w:id="52" w:name="bookmark51"/>
      <w:bookmarkEnd w:id="52"/>
      <w:r>
        <w:t>распространить антикоррупционную пропаганду и идеи законности и уважения к закону;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53" w:name="bookmark52"/>
      <w:bookmarkEnd w:id="53"/>
      <w:r>
        <w:t>формировать умение аргументированно защищать свою позицию, умение искать пути преодоления проявлений коррупции;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  <w:spacing w:line="259" w:lineRule="auto"/>
      </w:pPr>
      <w:bookmarkStart w:id="54" w:name="bookmark53"/>
      <w:bookmarkEnd w:id="54"/>
      <w:r>
        <w:t>применять</w:t>
      </w:r>
      <w:r>
        <w:t xml:space="preserve"> прозрачные механизмы в принятии управленческих решений;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</w:pPr>
      <w:bookmarkStart w:id="55" w:name="bookmark54"/>
      <w:bookmarkEnd w:id="55"/>
      <w: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F32C05" w:rsidRDefault="004B7814">
      <w:pPr>
        <w:pStyle w:val="1"/>
        <w:framePr w:w="10147" w:h="10181" w:hRule="exact" w:wrap="none" w:vAnchor="page" w:hAnchor="page" w:x="987" w:y="1130"/>
        <w:numPr>
          <w:ilvl w:val="0"/>
          <w:numId w:val="2"/>
        </w:numPr>
        <w:tabs>
          <w:tab w:val="left" w:pos="722"/>
        </w:tabs>
        <w:spacing w:line="259" w:lineRule="auto"/>
      </w:pPr>
      <w:bookmarkStart w:id="56" w:name="bookmark55"/>
      <w:bookmarkEnd w:id="56"/>
      <w:r>
        <w:t>обеспечить открытую информационную среду.</w:t>
      </w:r>
    </w:p>
    <w:p w:rsidR="00F32C05" w:rsidRDefault="00F32C05">
      <w:pPr>
        <w:spacing w:line="1" w:lineRule="exact"/>
      </w:pPr>
    </w:p>
    <w:sectPr w:rsidR="00F32C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14" w:rsidRDefault="004B7814">
      <w:r>
        <w:separator/>
      </w:r>
    </w:p>
  </w:endnote>
  <w:endnote w:type="continuationSeparator" w:id="0">
    <w:p w:rsidR="004B7814" w:rsidRDefault="004B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14" w:rsidRDefault="004B7814"/>
  </w:footnote>
  <w:footnote w:type="continuationSeparator" w:id="0">
    <w:p w:rsidR="004B7814" w:rsidRDefault="004B7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AF4"/>
    <w:multiLevelType w:val="multilevel"/>
    <w:tmpl w:val="6F06D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D0B5B"/>
    <w:multiLevelType w:val="multilevel"/>
    <w:tmpl w:val="948E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5479F"/>
    <w:multiLevelType w:val="multilevel"/>
    <w:tmpl w:val="E520A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C7710"/>
    <w:multiLevelType w:val="multilevel"/>
    <w:tmpl w:val="E2F08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C6F5C"/>
    <w:multiLevelType w:val="multilevel"/>
    <w:tmpl w:val="EEBE9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D6E16"/>
    <w:multiLevelType w:val="multilevel"/>
    <w:tmpl w:val="246C8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F714FC"/>
    <w:multiLevelType w:val="multilevel"/>
    <w:tmpl w:val="9A6CB0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66722"/>
    <w:multiLevelType w:val="multilevel"/>
    <w:tmpl w:val="87A06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C5AE3"/>
    <w:multiLevelType w:val="multilevel"/>
    <w:tmpl w:val="1CDA1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E1555"/>
    <w:multiLevelType w:val="multilevel"/>
    <w:tmpl w:val="24FAE4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306F1F"/>
    <w:multiLevelType w:val="multilevel"/>
    <w:tmpl w:val="94EE04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A0909"/>
    <w:multiLevelType w:val="multilevel"/>
    <w:tmpl w:val="90B283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6C2039"/>
    <w:multiLevelType w:val="multilevel"/>
    <w:tmpl w:val="C278F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5"/>
    <w:rsid w:val="004B7814"/>
    <w:rsid w:val="00637437"/>
    <w:rsid w:val="00F32C05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1C34"/>
  <w15:docId w15:val="{D045814F-B762-43C3-B4AD-F698611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7C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C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противодействия коррупции детского сада и школы</vt:lpstr>
    </vt:vector>
  </TitlesOfParts>
  <Company>SPecialiST RePack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противодействия коррупции детского сада и школы</dc:title>
  <dc:subject/>
  <dc:creator>Ольга</dc:creator>
  <cp:keywords/>
  <cp:lastModifiedBy>Солнышко 42</cp:lastModifiedBy>
  <cp:revision>3</cp:revision>
  <cp:lastPrinted>2023-06-22T09:52:00Z</cp:lastPrinted>
  <dcterms:created xsi:type="dcterms:W3CDTF">2023-06-22T09:36:00Z</dcterms:created>
  <dcterms:modified xsi:type="dcterms:W3CDTF">2023-06-22T09:52:00Z</dcterms:modified>
</cp:coreProperties>
</file>